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E4503" w14:textId="77777777" w:rsidR="00217C61" w:rsidRDefault="00217C61" w:rsidP="009316B8">
      <w:pPr>
        <w:pStyle w:val="NoSpacing"/>
        <w:rPr>
          <w:rFonts w:ascii="Helvetica" w:hAnsi="Helvetica"/>
        </w:rPr>
      </w:pPr>
    </w:p>
    <w:p w14:paraId="3606C51A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6FC3B0D8" w14:textId="77777777" w:rsidR="00D57169" w:rsidRDefault="00026FDF" w:rsidP="00D57169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37A16FC" wp14:editId="5EF01948">
            <wp:extent cx="2862715" cy="1220444"/>
            <wp:effectExtent l="0" t="0" r="0" b="0"/>
            <wp:docPr id="847001008" name="Picture 10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01008" name="Picture 10" descr="A black and white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28" cy="12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6679" w14:textId="77777777" w:rsidR="00D57169" w:rsidRDefault="00D57169" w:rsidP="00D57169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458BF14A" w14:textId="77777777" w:rsidR="007C3467" w:rsidRDefault="007C3467" w:rsidP="00D57169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3A2880D0" w14:textId="77777777" w:rsidR="007C3467" w:rsidRDefault="007C3467" w:rsidP="00D57169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051E9E7A" w14:textId="24B4763B" w:rsidR="00D57169" w:rsidRDefault="00D57169" w:rsidP="00D57169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 w:rsidRPr="00822CB5">
        <w:rPr>
          <w:rFonts w:ascii="Helvetica" w:hAnsi="Helvetica"/>
          <w:b/>
          <w:bCs/>
          <w:sz w:val="40"/>
          <w:szCs w:val="40"/>
        </w:rPr>
        <w:t>Advertiser Funded Programming</w:t>
      </w:r>
    </w:p>
    <w:p w14:paraId="070C6471" w14:textId="77777777" w:rsidR="00026FDF" w:rsidRDefault="00026FDF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1197E3F1" w14:textId="77777777" w:rsidR="007C3467" w:rsidRDefault="007C3467" w:rsidP="00E24E7D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099412A2" w14:textId="77777777" w:rsidR="007C3467" w:rsidRDefault="007C3467" w:rsidP="00E24E7D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276814BB" w14:textId="541606CB" w:rsidR="00026FDF" w:rsidRDefault="00D57169" w:rsidP="00E24E7D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FC8DB1" wp14:editId="2282FF3C">
            <wp:extent cx="1869262" cy="1205515"/>
            <wp:effectExtent l="0" t="0" r="0" b="0"/>
            <wp:docPr id="222657825" name="Picture 11" descr="A black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57825" name="Picture 11" descr="A black and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43" cy="12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70A">
        <w:rPr>
          <w:noProof/>
        </w:rPr>
        <w:drawing>
          <wp:inline distT="0" distB="0" distL="0" distR="0" wp14:anchorId="4526459A" wp14:editId="0556295C">
            <wp:extent cx="2194903" cy="1362270"/>
            <wp:effectExtent l="0" t="0" r="0" b="0"/>
            <wp:docPr id="1092258780" name="Picture 12" descr="A black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58780" name="Picture 12" descr="A black and orang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35" cy="13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E7D" w:rsidRPr="00E24E7D">
        <w:t xml:space="preserve"> </w:t>
      </w:r>
      <w:r w:rsidR="00E24E7D">
        <w:rPr>
          <w:noProof/>
        </w:rPr>
        <w:drawing>
          <wp:inline distT="0" distB="0" distL="0" distR="0" wp14:anchorId="4578DC29" wp14:editId="164447EA">
            <wp:extent cx="1511559" cy="1511559"/>
            <wp:effectExtent l="0" t="0" r="0" b="0"/>
            <wp:docPr id="306369418" name="Picture 13" descr="A yellow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69418" name="Picture 13" descr="A yellow lett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50" cy="15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059F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665207B3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7B1C6C88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293F22BE" w14:textId="77777777" w:rsidR="00E24E7D" w:rsidRDefault="00E24E7D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74485726" w14:textId="77777777" w:rsidR="00E24E7D" w:rsidRDefault="00E24E7D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23CE3A63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2FFB1B29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76535D0B" w14:textId="77777777" w:rsidR="00EB7F78" w:rsidRDefault="00EB7F78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16312EDC" w14:textId="77777777" w:rsidR="00217C61" w:rsidRPr="00822CB5" w:rsidRDefault="00217C61" w:rsidP="009316B8">
      <w:pPr>
        <w:pStyle w:val="NoSpacing"/>
        <w:ind w:left="1440" w:firstLine="720"/>
        <w:rPr>
          <w:rFonts w:ascii="Helvetica" w:hAnsi="Helvetica"/>
          <w:b/>
          <w:bCs/>
          <w:sz w:val="40"/>
          <w:szCs w:val="40"/>
        </w:rPr>
      </w:pPr>
    </w:p>
    <w:p w14:paraId="0A409917" w14:textId="77777777" w:rsidR="00486879" w:rsidRDefault="00486879" w:rsidP="00217C61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3CB65236" w14:textId="77777777" w:rsidR="00486879" w:rsidRDefault="00486879" w:rsidP="00217C61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016406DA" w14:textId="77777777" w:rsidR="00486879" w:rsidRDefault="00486879" w:rsidP="00217C61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5D9E1831" w14:textId="219FB9C3" w:rsidR="00486879" w:rsidRPr="00AC284B" w:rsidRDefault="00486879" w:rsidP="00AC284B">
      <w:pPr>
        <w:pStyle w:val="NoSpacing"/>
        <w:jc w:val="center"/>
        <w:rPr>
          <w:rFonts w:ascii="Helvetica" w:hAnsi="Helvetica"/>
          <w:b/>
          <w:bCs/>
          <w:sz w:val="28"/>
          <w:szCs w:val="28"/>
        </w:rPr>
      </w:pPr>
      <w:r w:rsidRPr="00AC284B">
        <w:rPr>
          <w:rFonts w:ascii="Helvetica" w:hAnsi="Helvetica"/>
          <w:b/>
          <w:bCs/>
          <w:sz w:val="28"/>
          <w:szCs w:val="28"/>
        </w:rPr>
        <w:t>Advertiser Funded Programming, often referred to as</w:t>
      </w:r>
      <w:r w:rsidR="00AC284B">
        <w:rPr>
          <w:rFonts w:ascii="Helvetica" w:hAnsi="Helvetica"/>
          <w:b/>
          <w:bCs/>
          <w:sz w:val="28"/>
          <w:szCs w:val="28"/>
        </w:rPr>
        <w:t>…</w:t>
      </w:r>
    </w:p>
    <w:p w14:paraId="498710D8" w14:textId="77777777" w:rsidR="00486879" w:rsidRDefault="00486879" w:rsidP="00217C61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554DC2BD" w14:textId="77777777" w:rsidR="00F072F3" w:rsidRDefault="00F072F3" w:rsidP="00217C61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608ED561" w14:textId="3EEA9C9D" w:rsidR="00952763" w:rsidRDefault="00217C61" w:rsidP="00217C61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 w:rsidRPr="00822CB5">
        <w:rPr>
          <w:rFonts w:ascii="Helvetica" w:hAnsi="Helvetica"/>
          <w:noProof/>
        </w:rPr>
        <w:drawing>
          <wp:inline distT="0" distB="0" distL="0" distR="0" wp14:anchorId="78EEFDC5" wp14:editId="038A6E79">
            <wp:extent cx="1652257" cy="1261098"/>
            <wp:effectExtent l="0" t="0" r="5715" b="0"/>
            <wp:docPr id="176557403" name="Picture 1" descr="A person sitting at a table with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7403" name="Picture 1" descr="A person sitting at a table with foo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478" cy="12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1D31" w14:textId="77777777" w:rsidR="00680EF7" w:rsidRDefault="00680EF7" w:rsidP="006375D2">
      <w:pPr>
        <w:pStyle w:val="NoSpacing"/>
        <w:rPr>
          <w:rFonts w:ascii="Helvetica" w:hAnsi="Helvetica"/>
          <w:b/>
          <w:bCs/>
          <w:sz w:val="40"/>
          <w:szCs w:val="40"/>
        </w:rPr>
      </w:pPr>
    </w:p>
    <w:p w14:paraId="7DA5ECAE" w14:textId="3BBB9183" w:rsidR="004204D3" w:rsidRPr="00F072F3" w:rsidRDefault="004204D3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 w:rsidRPr="00F072F3">
        <w:rPr>
          <w:rFonts w:ascii="Helvetica" w:hAnsi="Helvetica"/>
          <w:b/>
          <w:bCs/>
          <w:sz w:val="40"/>
          <w:szCs w:val="40"/>
        </w:rPr>
        <w:t>Branded content</w:t>
      </w:r>
    </w:p>
    <w:p w14:paraId="743775A4" w14:textId="77777777" w:rsidR="00680EF7" w:rsidRPr="00822CB5" w:rsidRDefault="00680EF7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</w:p>
    <w:p w14:paraId="5125C1EB" w14:textId="18F96164" w:rsidR="00217C61" w:rsidRDefault="00680EF7" w:rsidP="00680EF7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 w:rsidRPr="00680EF7">
        <w:rPr>
          <w:rFonts w:ascii="Helvetica" w:hAnsi="Helvetica"/>
          <w:b/>
          <w:bCs/>
          <w:noProof/>
          <w:sz w:val="40"/>
          <w:szCs w:val="40"/>
        </w:rPr>
        <w:drawing>
          <wp:inline distT="0" distB="0" distL="0" distR="0" wp14:anchorId="3219FF76" wp14:editId="46328F64">
            <wp:extent cx="3352972" cy="1333569"/>
            <wp:effectExtent l="0" t="0" r="0" b="0"/>
            <wp:docPr id="1543654170" name="Picture 1" descr="A person in a suit and scarf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54170" name="Picture 1" descr="A person in a suit and scarf standing in front of a sig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972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292D" w14:textId="77777777" w:rsidR="008674EA" w:rsidRDefault="008674EA" w:rsidP="008674EA">
      <w:pPr>
        <w:pStyle w:val="NoSpacing"/>
        <w:rPr>
          <w:rFonts w:ascii="Helvetica" w:hAnsi="Helvetica"/>
          <w:b/>
          <w:bCs/>
          <w:sz w:val="40"/>
          <w:szCs w:val="40"/>
        </w:rPr>
      </w:pPr>
    </w:p>
    <w:p w14:paraId="07EB485B" w14:textId="611E6E93" w:rsidR="009316B8" w:rsidRPr="00822CB5" w:rsidRDefault="009316B8" w:rsidP="008674EA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 w:rsidRPr="00822CB5">
        <w:rPr>
          <w:rFonts w:ascii="Helvetica" w:hAnsi="Helvetica"/>
          <w:b/>
          <w:bCs/>
          <w:sz w:val="40"/>
          <w:szCs w:val="40"/>
        </w:rPr>
        <w:t>Linear AFP</w:t>
      </w:r>
    </w:p>
    <w:p w14:paraId="71A0FBEC" w14:textId="77777777" w:rsidR="00975AD4" w:rsidRDefault="00975AD4" w:rsidP="00975AD4">
      <w:pPr>
        <w:pStyle w:val="NoSpacing"/>
        <w:rPr>
          <w:rFonts w:ascii="Helvetica" w:hAnsi="Helvetica"/>
          <w:b/>
          <w:bCs/>
          <w:sz w:val="40"/>
          <w:szCs w:val="40"/>
        </w:rPr>
      </w:pPr>
      <w:r>
        <w:rPr>
          <w:rFonts w:ascii="Helvetica" w:hAnsi="Helvetica"/>
          <w:b/>
          <w:bCs/>
          <w:sz w:val="40"/>
          <w:szCs w:val="40"/>
        </w:rPr>
        <w:t xml:space="preserve">       </w:t>
      </w:r>
      <w:r>
        <w:rPr>
          <w:noProof/>
        </w:rPr>
        <w:drawing>
          <wp:inline distT="0" distB="0" distL="0" distR="0" wp14:anchorId="37A770B4" wp14:editId="3225A398">
            <wp:extent cx="5731510" cy="1074420"/>
            <wp:effectExtent l="0" t="0" r="2540" b="0"/>
            <wp:docPr id="926728847" name="Picture 4" descr="A dog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28847" name="Picture 4" descr="A dog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3C36" w14:textId="77777777" w:rsidR="00975AD4" w:rsidRDefault="00975AD4" w:rsidP="00975AD4">
      <w:pPr>
        <w:pStyle w:val="NoSpacing"/>
        <w:rPr>
          <w:rFonts w:ascii="Helvetica" w:hAnsi="Helvetica"/>
          <w:b/>
          <w:bCs/>
          <w:sz w:val="40"/>
          <w:szCs w:val="40"/>
        </w:rPr>
      </w:pPr>
    </w:p>
    <w:p w14:paraId="52EA4822" w14:textId="47ED7F73" w:rsidR="004204D3" w:rsidRPr="00822CB5" w:rsidRDefault="004204D3" w:rsidP="00975AD4">
      <w:pPr>
        <w:pStyle w:val="NoSpacing"/>
        <w:jc w:val="center"/>
        <w:rPr>
          <w:rFonts w:ascii="Helvetica" w:hAnsi="Helvetica"/>
          <w:b/>
          <w:bCs/>
          <w:sz w:val="40"/>
          <w:szCs w:val="40"/>
        </w:rPr>
      </w:pPr>
      <w:r w:rsidRPr="00822CB5">
        <w:rPr>
          <w:rFonts w:ascii="Helvetica" w:hAnsi="Helvetica"/>
          <w:b/>
          <w:bCs/>
          <w:sz w:val="40"/>
          <w:szCs w:val="40"/>
        </w:rPr>
        <w:t>Producer Led AFP</w:t>
      </w:r>
    </w:p>
    <w:p w14:paraId="6F85C930" w14:textId="77777777" w:rsidR="00952763" w:rsidRPr="00822CB5" w:rsidRDefault="00952763" w:rsidP="00FF4DD7">
      <w:pPr>
        <w:pStyle w:val="NoSpacing"/>
        <w:rPr>
          <w:rFonts w:ascii="Helvetica" w:hAnsi="Helvetica"/>
          <w:b/>
          <w:bCs/>
          <w:sz w:val="40"/>
          <w:szCs w:val="40"/>
        </w:rPr>
      </w:pPr>
    </w:p>
    <w:p w14:paraId="3A4884BF" w14:textId="77777777" w:rsidR="00952763" w:rsidRDefault="00952763" w:rsidP="00952763">
      <w:pPr>
        <w:pStyle w:val="NoSpacing"/>
        <w:ind w:left="1440" w:firstLine="720"/>
        <w:rPr>
          <w:rFonts w:ascii="Helvetica" w:hAnsi="Helvetica"/>
          <w:b/>
          <w:bCs/>
          <w:sz w:val="40"/>
          <w:szCs w:val="40"/>
        </w:rPr>
      </w:pPr>
    </w:p>
    <w:p w14:paraId="158350F8" w14:textId="77777777" w:rsidR="00975AD4" w:rsidRDefault="00975AD4" w:rsidP="00952763">
      <w:pPr>
        <w:pStyle w:val="NoSpacing"/>
        <w:ind w:left="1440" w:firstLine="720"/>
        <w:rPr>
          <w:rFonts w:ascii="Helvetica" w:hAnsi="Helvetica"/>
          <w:b/>
          <w:bCs/>
          <w:sz w:val="40"/>
          <w:szCs w:val="40"/>
        </w:rPr>
      </w:pPr>
    </w:p>
    <w:p w14:paraId="68FE4E4C" w14:textId="77777777" w:rsidR="00975AD4" w:rsidRDefault="00975AD4" w:rsidP="00952763">
      <w:pPr>
        <w:pStyle w:val="NoSpacing"/>
        <w:ind w:left="1440" w:firstLine="720"/>
        <w:rPr>
          <w:rFonts w:ascii="Helvetica" w:hAnsi="Helvetica"/>
          <w:b/>
          <w:bCs/>
          <w:sz w:val="40"/>
          <w:szCs w:val="40"/>
        </w:rPr>
      </w:pPr>
    </w:p>
    <w:p w14:paraId="6E04AB65" w14:textId="77777777" w:rsidR="00975AD4" w:rsidRDefault="00975AD4" w:rsidP="00952763">
      <w:pPr>
        <w:pStyle w:val="NoSpacing"/>
        <w:ind w:left="1440" w:firstLine="720"/>
        <w:rPr>
          <w:rFonts w:ascii="Helvetica" w:hAnsi="Helvetica"/>
          <w:b/>
          <w:bCs/>
          <w:sz w:val="40"/>
          <w:szCs w:val="40"/>
        </w:rPr>
      </w:pPr>
    </w:p>
    <w:p w14:paraId="00A3FEB2" w14:textId="77777777" w:rsidR="00C138B2" w:rsidRDefault="00C138B2" w:rsidP="00C138B2">
      <w:pPr>
        <w:pStyle w:val="NoSpacing"/>
        <w:rPr>
          <w:rFonts w:ascii="Helvetica" w:hAnsi="Helvetica"/>
        </w:rPr>
      </w:pPr>
    </w:p>
    <w:p w14:paraId="59CA6E8A" w14:textId="77777777" w:rsidR="002B64EA" w:rsidRPr="00822CB5" w:rsidRDefault="002B64EA" w:rsidP="00FF4DD7">
      <w:pPr>
        <w:pStyle w:val="NoSpacing"/>
        <w:rPr>
          <w:rFonts w:ascii="Helvetica" w:hAnsi="Helvetica"/>
        </w:rPr>
      </w:pPr>
    </w:p>
    <w:p w14:paraId="58D6C48D" w14:textId="792D97B8" w:rsidR="002B64EA" w:rsidRPr="00822CB5" w:rsidRDefault="002B64EA" w:rsidP="002B64EA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 xml:space="preserve">What is </w:t>
      </w:r>
      <w:r w:rsidR="00683061">
        <w:rPr>
          <w:rFonts w:ascii="Helvetica" w:hAnsi="Helvetica"/>
          <w:b/>
          <w:bCs/>
        </w:rPr>
        <w:t>“</w:t>
      </w:r>
      <w:r w:rsidRPr="00822CB5">
        <w:rPr>
          <w:rFonts w:ascii="Helvetica" w:hAnsi="Helvetica"/>
          <w:b/>
          <w:bCs/>
        </w:rPr>
        <w:t>Linear Advertiser Funded Programming</w:t>
      </w:r>
      <w:r w:rsidR="00683061">
        <w:rPr>
          <w:rFonts w:ascii="Helvetica" w:hAnsi="Helvetica"/>
          <w:b/>
          <w:bCs/>
        </w:rPr>
        <w:t>”</w:t>
      </w:r>
      <w:r w:rsidRPr="00822CB5">
        <w:rPr>
          <w:rFonts w:ascii="Helvetica" w:hAnsi="Helvetica"/>
          <w:b/>
          <w:bCs/>
        </w:rPr>
        <w:t xml:space="preserve">? </w:t>
      </w:r>
      <w:r w:rsidR="009316B8">
        <w:rPr>
          <w:rFonts w:ascii="Helvetica" w:hAnsi="Helvetica"/>
        </w:rPr>
        <w:t>An</w:t>
      </w:r>
      <w:r w:rsidRPr="00822CB5">
        <w:rPr>
          <w:rFonts w:ascii="Helvetica" w:hAnsi="Helvetica"/>
        </w:rPr>
        <w:t xml:space="preserve"> Advertiser pays 50% or more of the total production costs of a longform programme or series, in exchange for key rights</w:t>
      </w:r>
      <w:r w:rsidR="002D7A7A">
        <w:rPr>
          <w:rFonts w:ascii="Helvetica" w:hAnsi="Helvetica"/>
        </w:rPr>
        <w:t>.</w:t>
      </w:r>
    </w:p>
    <w:p w14:paraId="423F308F" w14:textId="77777777" w:rsidR="002B64EA" w:rsidRPr="00822CB5" w:rsidRDefault="002B64EA" w:rsidP="002B64EA">
      <w:pPr>
        <w:pStyle w:val="NoSpacing"/>
        <w:rPr>
          <w:rFonts w:ascii="Helvetica" w:hAnsi="Helvetica"/>
          <w:b/>
          <w:bCs/>
        </w:rPr>
      </w:pPr>
    </w:p>
    <w:p w14:paraId="099F9641" w14:textId="736435D7" w:rsidR="002B64EA" w:rsidRPr="00822CB5" w:rsidRDefault="002B64EA" w:rsidP="002B64EA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 xml:space="preserve">What is a Producer Led AFP? </w:t>
      </w:r>
      <w:r w:rsidRPr="00822CB5">
        <w:rPr>
          <w:rFonts w:ascii="Helvetica" w:hAnsi="Helvetica"/>
        </w:rPr>
        <w:t>A longform programme or series that’s editorially approved by the Broadcaster, Commissioners and Schedulers with Brand funding secured by the Producer (or a third-party agent) outside of the Broadcaster</w:t>
      </w:r>
    </w:p>
    <w:p w14:paraId="75F52699" w14:textId="77777777" w:rsidR="002B64EA" w:rsidRPr="00822CB5" w:rsidRDefault="002B64EA" w:rsidP="00FF4DD7">
      <w:pPr>
        <w:pStyle w:val="NoSpacing"/>
        <w:rPr>
          <w:rFonts w:ascii="Helvetica" w:hAnsi="Helvetica"/>
        </w:rPr>
      </w:pPr>
    </w:p>
    <w:p w14:paraId="4AF49A8C" w14:textId="4EDB0212" w:rsidR="002B64EA" w:rsidRPr="00822CB5" w:rsidRDefault="002B64EA" w:rsidP="002B64EA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>AFPs are considered Sponsored programmes, so the same rules apply for ‘normal’ sponsorship arrangements</w:t>
      </w:r>
      <w:r w:rsidR="00AC284B">
        <w:rPr>
          <w:rFonts w:ascii="Helvetica" w:hAnsi="Helvetica"/>
        </w:rPr>
        <w:t xml:space="preserve">. </w:t>
      </w:r>
    </w:p>
    <w:p w14:paraId="09376686" w14:textId="1BA7D574" w:rsidR="00952763" w:rsidRPr="00822CB5" w:rsidRDefault="00952763" w:rsidP="00952763">
      <w:pPr>
        <w:pStyle w:val="NoSpacing"/>
        <w:jc w:val="center"/>
        <w:rPr>
          <w:rFonts w:ascii="Helvetica" w:hAnsi="Helvetica"/>
        </w:rPr>
      </w:pPr>
    </w:p>
    <w:p w14:paraId="1270207A" w14:textId="77777777" w:rsidR="00FF4DD7" w:rsidRPr="00822CB5" w:rsidRDefault="00FF4DD7" w:rsidP="00FF4DD7">
      <w:pPr>
        <w:pStyle w:val="NoSpacing"/>
        <w:rPr>
          <w:rFonts w:ascii="Helvetica" w:hAnsi="Helvetica"/>
        </w:rPr>
      </w:pPr>
    </w:p>
    <w:p w14:paraId="073BC44A" w14:textId="59D1E80F" w:rsidR="00CB5710" w:rsidRDefault="007B3D4E" w:rsidP="00FF4DD7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 xml:space="preserve">Industry </w:t>
      </w:r>
      <w:r w:rsidR="00AC284B">
        <w:rPr>
          <w:rFonts w:ascii="Helvetica" w:hAnsi="Helvetica"/>
          <w:b/>
          <w:bCs/>
        </w:rPr>
        <w:t>T</w:t>
      </w:r>
      <w:r w:rsidRPr="00822CB5">
        <w:rPr>
          <w:rFonts w:ascii="Helvetica" w:hAnsi="Helvetica"/>
          <w:b/>
          <w:bCs/>
        </w:rPr>
        <w:t>rends:</w:t>
      </w:r>
    </w:p>
    <w:p w14:paraId="32E88A7B" w14:textId="77777777" w:rsidR="007B3D4E" w:rsidRPr="00822CB5" w:rsidRDefault="007B3D4E" w:rsidP="00FF4DD7">
      <w:pPr>
        <w:pStyle w:val="NoSpacing"/>
        <w:rPr>
          <w:rFonts w:ascii="Helvetica" w:hAnsi="Helvetica"/>
          <w:b/>
          <w:bCs/>
        </w:rPr>
      </w:pPr>
    </w:p>
    <w:p w14:paraId="0819999B" w14:textId="08C92ACC" w:rsidR="00F47C0C" w:rsidRPr="00822CB5" w:rsidRDefault="00F47C0C" w:rsidP="00F47C0C">
      <w:pPr>
        <w:pStyle w:val="NoSpacing"/>
        <w:numPr>
          <w:ilvl w:val="0"/>
          <w:numId w:val="19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Brands recognise that </w:t>
      </w:r>
      <w:r w:rsidRPr="00822CB5">
        <w:rPr>
          <w:rFonts w:ascii="Helvetica" w:hAnsi="Helvetica"/>
          <w:b/>
          <w:bCs/>
        </w:rPr>
        <w:t xml:space="preserve">audiences </w:t>
      </w:r>
      <w:r w:rsidR="00AC284B">
        <w:rPr>
          <w:rFonts w:ascii="Helvetica" w:hAnsi="Helvetica"/>
          <w:b/>
          <w:bCs/>
        </w:rPr>
        <w:t xml:space="preserve">like to </w:t>
      </w:r>
      <w:r w:rsidRPr="00822CB5">
        <w:rPr>
          <w:rFonts w:ascii="Helvetica" w:hAnsi="Helvetica"/>
          <w:b/>
          <w:bCs/>
        </w:rPr>
        <w:t>skip ads</w:t>
      </w:r>
      <w:r w:rsidRPr="00822CB5">
        <w:rPr>
          <w:rFonts w:ascii="Helvetica" w:hAnsi="Helvetica"/>
        </w:rPr>
        <w:t xml:space="preserve"> so want their presence inside programmes, not just around them</w:t>
      </w:r>
    </w:p>
    <w:p w14:paraId="6AAD6B94" w14:textId="4A3D50E2" w:rsidR="004904B2" w:rsidRPr="00AC284B" w:rsidRDefault="00AC284B" w:rsidP="00AC284B">
      <w:pPr>
        <w:pStyle w:val="NoSpacing"/>
        <w:numPr>
          <w:ilvl w:val="0"/>
          <w:numId w:val="19"/>
        </w:numPr>
        <w:rPr>
          <w:rFonts w:ascii="Helvetica" w:hAnsi="Helvetica"/>
        </w:rPr>
      </w:pPr>
      <w:r w:rsidRPr="00AC284B">
        <w:rPr>
          <w:rFonts w:ascii="Helvetica" w:hAnsi="Helvetica"/>
        </w:rPr>
        <w:t xml:space="preserve">Production companies are </w:t>
      </w:r>
      <w:r w:rsidRPr="00822CB5">
        <w:rPr>
          <w:rFonts w:ascii="Helvetica" w:hAnsi="Helvetica"/>
        </w:rPr>
        <w:t xml:space="preserve">actively </w:t>
      </w:r>
      <w:r w:rsidRPr="00ED507B">
        <w:rPr>
          <w:rFonts w:ascii="Helvetica" w:hAnsi="Helvetica"/>
          <w:b/>
          <w:bCs/>
        </w:rPr>
        <w:t>pitching to brands or ad agencies</w:t>
      </w:r>
      <w:r w:rsidRPr="00822CB5">
        <w:rPr>
          <w:rFonts w:ascii="Helvetica" w:hAnsi="Helvetica"/>
        </w:rPr>
        <w:t xml:space="preserve"> as </w:t>
      </w:r>
      <w:r>
        <w:rPr>
          <w:rFonts w:ascii="Helvetica" w:hAnsi="Helvetica"/>
        </w:rPr>
        <w:t>they</w:t>
      </w:r>
      <w:r w:rsidRPr="00822CB5">
        <w:rPr>
          <w:rFonts w:ascii="Helvetica" w:hAnsi="Helvetica"/>
        </w:rPr>
        <w:t xml:space="preserve"> look for alternative funding</w:t>
      </w:r>
    </w:p>
    <w:p w14:paraId="0D294284" w14:textId="1EF5371B" w:rsidR="00863BD5" w:rsidRPr="00822CB5" w:rsidRDefault="005759E5" w:rsidP="00FF4DD7">
      <w:pPr>
        <w:pStyle w:val="NoSpacing"/>
        <w:numPr>
          <w:ilvl w:val="0"/>
          <w:numId w:val="19"/>
        </w:numPr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>Co-funding</w:t>
      </w:r>
      <w:r w:rsidRPr="00822CB5">
        <w:rPr>
          <w:rFonts w:ascii="Helvetica" w:hAnsi="Helvetica"/>
        </w:rPr>
        <w:t xml:space="preserve"> is common and the short fall is usually met by the broadcaster or streamer</w:t>
      </w:r>
    </w:p>
    <w:p w14:paraId="2D0CDC6B" w14:textId="30CD5C26" w:rsidR="00490D64" w:rsidRPr="00822CB5" w:rsidRDefault="00490D64" w:rsidP="00FF4DD7">
      <w:pPr>
        <w:pStyle w:val="NoSpacing"/>
        <w:numPr>
          <w:ilvl w:val="0"/>
          <w:numId w:val="19"/>
        </w:numPr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>Promos</w:t>
      </w:r>
      <w:r w:rsidRPr="00822CB5">
        <w:rPr>
          <w:rFonts w:ascii="Helvetica" w:hAnsi="Helvetica"/>
        </w:rPr>
        <w:t xml:space="preserve"> might include sponsorship credits or online extensions</w:t>
      </w:r>
    </w:p>
    <w:p w14:paraId="56557EA1" w14:textId="77777777" w:rsidR="00B31EA4" w:rsidRPr="00822CB5" w:rsidRDefault="00B31EA4" w:rsidP="00FF4DD7">
      <w:pPr>
        <w:pStyle w:val="NoSpacing"/>
        <w:rPr>
          <w:rFonts w:ascii="Helvetica" w:hAnsi="Helvetica"/>
        </w:rPr>
      </w:pPr>
    </w:p>
    <w:p w14:paraId="0AE6FDFA" w14:textId="77777777" w:rsidR="00F548C3" w:rsidRPr="00822CB5" w:rsidRDefault="00F548C3" w:rsidP="001C048D">
      <w:pPr>
        <w:pStyle w:val="NoSpacing"/>
        <w:rPr>
          <w:rFonts w:ascii="Helvetica" w:hAnsi="Helvetica"/>
          <w:b/>
          <w:bCs/>
        </w:rPr>
      </w:pPr>
    </w:p>
    <w:p w14:paraId="3D6D54AF" w14:textId="77777777" w:rsidR="00C31D27" w:rsidRPr="00822CB5" w:rsidRDefault="00C31D27" w:rsidP="001C048D">
      <w:pPr>
        <w:pStyle w:val="NoSpacing"/>
        <w:rPr>
          <w:rFonts w:ascii="Helvetica" w:hAnsi="Helvetica"/>
          <w:b/>
          <w:bCs/>
        </w:rPr>
      </w:pPr>
    </w:p>
    <w:p w14:paraId="6323CD5E" w14:textId="77777777" w:rsidR="00C31D27" w:rsidRPr="00822CB5" w:rsidRDefault="00C31D27" w:rsidP="001C048D">
      <w:pPr>
        <w:pStyle w:val="NoSpacing"/>
        <w:rPr>
          <w:rFonts w:ascii="Helvetica" w:hAnsi="Helvetica"/>
          <w:b/>
          <w:bCs/>
        </w:rPr>
      </w:pPr>
    </w:p>
    <w:p w14:paraId="2EB36383" w14:textId="77777777" w:rsidR="00C31D27" w:rsidRPr="00822CB5" w:rsidRDefault="00C31D27" w:rsidP="001C048D">
      <w:pPr>
        <w:pStyle w:val="NoSpacing"/>
        <w:rPr>
          <w:rFonts w:ascii="Helvetica" w:hAnsi="Helvetica"/>
          <w:b/>
          <w:bCs/>
        </w:rPr>
      </w:pPr>
    </w:p>
    <w:p w14:paraId="4C272188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33D8055A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4425EE16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67993372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6B092C1A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151BF8E2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278CEE53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5D679E08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41CFA43A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756A470B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3901E4A4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4909DF2C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59459EBA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63F4AD95" w14:textId="77777777" w:rsidR="005950BE" w:rsidRPr="00822CB5" w:rsidRDefault="005950BE" w:rsidP="00467505">
      <w:pPr>
        <w:pStyle w:val="NoSpacing"/>
        <w:rPr>
          <w:rFonts w:ascii="Helvetica" w:hAnsi="Helvetica"/>
          <w:b/>
          <w:bCs/>
        </w:rPr>
      </w:pPr>
    </w:p>
    <w:p w14:paraId="4494D90C" w14:textId="77777777" w:rsidR="00DF1EDE" w:rsidRDefault="00DF1EDE" w:rsidP="00467505">
      <w:pPr>
        <w:pStyle w:val="NoSpacing"/>
        <w:rPr>
          <w:rFonts w:ascii="Helvetica" w:hAnsi="Helvetica"/>
          <w:b/>
          <w:bCs/>
        </w:rPr>
      </w:pPr>
    </w:p>
    <w:p w14:paraId="43F27096" w14:textId="77777777" w:rsidR="00486879" w:rsidRDefault="00486879" w:rsidP="00467505">
      <w:pPr>
        <w:pStyle w:val="NoSpacing"/>
        <w:rPr>
          <w:rFonts w:ascii="Helvetica" w:hAnsi="Helvetica"/>
          <w:b/>
          <w:bCs/>
        </w:rPr>
      </w:pPr>
    </w:p>
    <w:p w14:paraId="18E1A00A" w14:textId="77777777" w:rsidR="00486879" w:rsidRPr="00822CB5" w:rsidRDefault="00486879" w:rsidP="00467505">
      <w:pPr>
        <w:pStyle w:val="NoSpacing"/>
        <w:rPr>
          <w:rFonts w:ascii="Helvetica" w:hAnsi="Helvetica"/>
          <w:b/>
          <w:bCs/>
        </w:rPr>
      </w:pPr>
    </w:p>
    <w:p w14:paraId="42B62753" w14:textId="77777777" w:rsidR="00DF1EDE" w:rsidRPr="00822CB5" w:rsidRDefault="00DF1EDE" w:rsidP="00467505">
      <w:pPr>
        <w:pStyle w:val="NoSpacing"/>
        <w:rPr>
          <w:rFonts w:ascii="Helvetica" w:hAnsi="Helvetica"/>
          <w:b/>
          <w:bCs/>
        </w:rPr>
      </w:pPr>
    </w:p>
    <w:p w14:paraId="2A07DA70" w14:textId="77777777" w:rsidR="00DF1EDE" w:rsidRPr="00822CB5" w:rsidRDefault="00DF1EDE" w:rsidP="00467505">
      <w:pPr>
        <w:pStyle w:val="NoSpacing"/>
        <w:rPr>
          <w:rFonts w:ascii="Helvetica" w:hAnsi="Helvetica"/>
          <w:b/>
          <w:bCs/>
        </w:rPr>
      </w:pPr>
    </w:p>
    <w:p w14:paraId="2B4D3A48" w14:textId="77777777" w:rsidR="00AC284B" w:rsidRDefault="00AC284B" w:rsidP="00467505">
      <w:pPr>
        <w:pStyle w:val="NoSpacing"/>
        <w:rPr>
          <w:rFonts w:ascii="Helvetica" w:hAnsi="Helvetica"/>
          <w:b/>
          <w:bCs/>
        </w:rPr>
      </w:pPr>
    </w:p>
    <w:p w14:paraId="3B4DCD64" w14:textId="77777777" w:rsidR="00AC284B" w:rsidRDefault="00AC284B" w:rsidP="00467505">
      <w:pPr>
        <w:pStyle w:val="NoSpacing"/>
        <w:rPr>
          <w:rFonts w:ascii="Helvetica" w:hAnsi="Helvetica"/>
          <w:b/>
          <w:bCs/>
        </w:rPr>
      </w:pPr>
    </w:p>
    <w:p w14:paraId="3C616292" w14:textId="4CC1A117" w:rsidR="00C31D27" w:rsidRPr="00822CB5" w:rsidRDefault="00467505" w:rsidP="00467505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lastRenderedPageBreak/>
        <w:t xml:space="preserve">Key examples of </w:t>
      </w:r>
      <w:r w:rsidR="002820B7" w:rsidRPr="00822CB5">
        <w:rPr>
          <w:rFonts w:ascii="Helvetica" w:hAnsi="Helvetica"/>
          <w:b/>
          <w:bCs/>
        </w:rPr>
        <w:t>Ad funded programmes:</w:t>
      </w:r>
    </w:p>
    <w:p w14:paraId="793EB7EB" w14:textId="77777777" w:rsidR="007B3D4E" w:rsidRDefault="007B3D4E" w:rsidP="00147073">
      <w:pPr>
        <w:pStyle w:val="NoSpacing"/>
        <w:rPr>
          <w:rFonts w:ascii="Helvetica" w:hAnsi="Helvetica"/>
          <w:b/>
          <w:bCs/>
        </w:rPr>
      </w:pPr>
    </w:p>
    <w:p w14:paraId="0602B443" w14:textId="77777777" w:rsidR="00AC5AAB" w:rsidRDefault="003B3740" w:rsidP="00147073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 xml:space="preserve">CH4: </w:t>
      </w:r>
      <w:r w:rsidR="002820B7" w:rsidRPr="00822CB5">
        <w:rPr>
          <w:rFonts w:ascii="Helvetica" w:hAnsi="Helvetica"/>
          <w:b/>
          <w:bCs/>
        </w:rPr>
        <w:t>Jamie</w:t>
      </w:r>
      <w:r w:rsidR="00BB2B25" w:rsidRPr="00822CB5">
        <w:rPr>
          <w:rFonts w:ascii="Helvetica" w:hAnsi="Helvetica"/>
          <w:b/>
          <w:bCs/>
        </w:rPr>
        <w:t>’s</w:t>
      </w:r>
      <w:r w:rsidR="002820B7" w:rsidRPr="00822CB5">
        <w:rPr>
          <w:rFonts w:ascii="Helvetica" w:hAnsi="Helvetica"/>
          <w:b/>
          <w:bCs/>
        </w:rPr>
        <w:t xml:space="preserve"> Air Fryer series</w:t>
      </w:r>
    </w:p>
    <w:p w14:paraId="4DB6AB17" w14:textId="3BF999BA" w:rsidR="00147073" w:rsidRPr="00AC5AAB" w:rsidRDefault="002820B7" w:rsidP="00AC5AAB">
      <w:pPr>
        <w:pStyle w:val="NoSpacing"/>
        <w:numPr>
          <w:ilvl w:val="0"/>
          <w:numId w:val="31"/>
        </w:numPr>
        <w:rPr>
          <w:rFonts w:ascii="Helvetica" w:hAnsi="Helvetica"/>
        </w:rPr>
      </w:pPr>
      <w:r w:rsidRPr="00AC5AAB">
        <w:rPr>
          <w:rFonts w:ascii="Helvetica" w:hAnsi="Helvetica"/>
        </w:rPr>
        <w:t>CH4</w:t>
      </w:r>
      <w:r w:rsidR="007B3D4E" w:rsidRPr="00AC5AAB">
        <w:rPr>
          <w:rFonts w:ascii="Helvetica" w:hAnsi="Helvetica"/>
        </w:rPr>
        <w:t>,</w:t>
      </w:r>
      <w:r w:rsidR="00147073" w:rsidRPr="00AC5AAB">
        <w:rPr>
          <w:rFonts w:ascii="Helvetica" w:hAnsi="Helvetica"/>
        </w:rPr>
        <w:t xml:space="preserve"> Co-funded by Tefal</w:t>
      </w:r>
    </w:p>
    <w:p w14:paraId="5CBE2487" w14:textId="77777777" w:rsidR="00237C39" w:rsidRPr="00237C39" w:rsidRDefault="00237C39" w:rsidP="00237C39">
      <w:pPr>
        <w:pStyle w:val="NoSpacing"/>
        <w:numPr>
          <w:ilvl w:val="0"/>
          <w:numId w:val="29"/>
        </w:numPr>
        <w:rPr>
          <w:rFonts w:ascii="Helvetica" w:hAnsi="Helvetica"/>
        </w:rPr>
      </w:pPr>
      <w:r w:rsidRPr="00237C39">
        <w:rPr>
          <w:rFonts w:ascii="Helvetica" w:hAnsi="Helvetica"/>
        </w:rPr>
        <w:t>On-screen warning at start: “This programme has product placement”</w:t>
      </w:r>
    </w:p>
    <w:p w14:paraId="058C395F" w14:textId="77777777" w:rsidR="00237C39" w:rsidRPr="00237C39" w:rsidRDefault="00237C39" w:rsidP="00237C39">
      <w:pPr>
        <w:pStyle w:val="NoSpacing"/>
        <w:numPr>
          <w:ilvl w:val="0"/>
          <w:numId w:val="29"/>
        </w:numPr>
        <w:rPr>
          <w:rFonts w:ascii="Helvetica" w:hAnsi="Helvetica"/>
        </w:rPr>
      </w:pPr>
      <w:r w:rsidRPr="00237C39">
        <w:rPr>
          <w:rFonts w:ascii="Helvetica" w:hAnsi="Helvetica"/>
        </w:rPr>
        <w:t>Prominent opening advert-style sequence featuring a Tefal air fryer, with a branded ‘P’ burnt into food</w:t>
      </w:r>
    </w:p>
    <w:p w14:paraId="6F819B52" w14:textId="77777777" w:rsidR="00237C39" w:rsidRPr="00237C39" w:rsidRDefault="00237C39" w:rsidP="00237C39">
      <w:pPr>
        <w:pStyle w:val="NoSpacing"/>
        <w:numPr>
          <w:ilvl w:val="0"/>
          <w:numId w:val="29"/>
        </w:numPr>
        <w:rPr>
          <w:rFonts w:ascii="Helvetica" w:hAnsi="Helvetica"/>
        </w:rPr>
      </w:pPr>
      <w:r w:rsidRPr="00237C39">
        <w:rPr>
          <w:rFonts w:ascii="Helvetica" w:hAnsi="Helvetica"/>
        </w:rPr>
        <w:t>Ident: “Jamie’s Air Fryer Meals with Tefal”</w:t>
      </w:r>
    </w:p>
    <w:p w14:paraId="5A308044" w14:textId="77777777" w:rsidR="00237C39" w:rsidRPr="00237C39" w:rsidRDefault="00237C39" w:rsidP="00237C39">
      <w:pPr>
        <w:pStyle w:val="NoSpacing"/>
        <w:numPr>
          <w:ilvl w:val="0"/>
          <w:numId w:val="29"/>
        </w:numPr>
        <w:rPr>
          <w:rFonts w:ascii="Helvetica" w:hAnsi="Helvetica"/>
        </w:rPr>
      </w:pPr>
      <w:r w:rsidRPr="00237C39">
        <w:rPr>
          <w:rFonts w:ascii="Helvetica" w:hAnsi="Helvetica"/>
        </w:rPr>
        <w:t>Tefal air fryer and pan used throughout the programme, but verbal commentary remained generic and unbranded</w:t>
      </w:r>
    </w:p>
    <w:p w14:paraId="11B584B3" w14:textId="77777777" w:rsidR="00237C39" w:rsidRPr="00237C39" w:rsidRDefault="00237C39" w:rsidP="00237C39">
      <w:pPr>
        <w:pStyle w:val="NoSpacing"/>
        <w:numPr>
          <w:ilvl w:val="0"/>
          <w:numId w:val="29"/>
        </w:numPr>
        <w:rPr>
          <w:rFonts w:ascii="Helvetica" w:hAnsi="Helvetica"/>
        </w:rPr>
      </w:pPr>
      <w:r w:rsidRPr="00237C39">
        <w:rPr>
          <w:rFonts w:ascii="Helvetica" w:hAnsi="Helvetica"/>
        </w:rPr>
        <w:t>Illustrates Ofcom’s more pragmatic, commercially realistic approach to product placement rules</w:t>
      </w:r>
    </w:p>
    <w:p w14:paraId="0FABFBC8" w14:textId="77777777" w:rsidR="00467505" w:rsidRDefault="00467505" w:rsidP="00467505">
      <w:pPr>
        <w:pStyle w:val="NoSpacing"/>
        <w:rPr>
          <w:rFonts w:ascii="Helvetica" w:hAnsi="Helvetica"/>
        </w:rPr>
      </w:pPr>
    </w:p>
    <w:p w14:paraId="1D19D85E" w14:textId="3AFC736C" w:rsidR="007C7ED4" w:rsidRDefault="007C7ED4" w:rsidP="007C7ED4">
      <w:pPr>
        <w:pStyle w:val="NoSpacing"/>
        <w:jc w:val="center"/>
        <w:rPr>
          <w:rFonts w:ascii="Helvetica" w:hAnsi="Helvetica"/>
        </w:rPr>
      </w:pPr>
      <w:r w:rsidRPr="007C7ED4">
        <w:rPr>
          <w:rFonts w:ascii="Helvetica" w:hAnsi="Helvetica"/>
          <w:noProof/>
        </w:rPr>
        <w:drawing>
          <wp:inline distT="0" distB="0" distL="0" distR="0" wp14:anchorId="01E4B9E7" wp14:editId="19F9C172">
            <wp:extent cx="1981007" cy="977774"/>
            <wp:effectExtent l="0" t="0" r="635" b="0"/>
            <wp:docPr id="756966353" name="Picture 1" descr="A black and silver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66353" name="Picture 1" descr="A black and silver advertise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728" cy="9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C51B" w14:textId="77777777" w:rsidR="007C7ED4" w:rsidRPr="00822CB5" w:rsidRDefault="007C7ED4" w:rsidP="00467505">
      <w:pPr>
        <w:pStyle w:val="NoSpacing"/>
        <w:rPr>
          <w:rFonts w:ascii="Helvetica" w:hAnsi="Helvetica"/>
        </w:rPr>
      </w:pPr>
    </w:p>
    <w:p w14:paraId="47A1B356" w14:textId="591AFE9E" w:rsidR="00AC5AAB" w:rsidRPr="00980B29" w:rsidRDefault="00467505" w:rsidP="00980B29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 xml:space="preserve">Cooking with the Stars – </w:t>
      </w:r>
      <w:r w:rsidR="00980B29">
        <w:rPr>
          <w:rFonts w:ascii="Helvetica" w:hAnsi="Helvetica"/>
          <w:b/>
          <w:bCs/>
        </w:rPr>
        <w:t>ITV</w:t>
      </w:r>
    </w:p>
    <w:p w14:paraId="4F4E2130" w14:textId="77777777" w:rsidR="00B917BD" w:rsidRPr="00B917BD" w:rsidRDefault="00B917BD" w:rsidP="00980B29">
      <w:pPr>
        <w:pStyle w:val="NoSpacing"/>
        <w:numPr>
          <w:ilvl w:val="0"/>
          <w:numId w:val="31"/>
        </w:numPr>
        <w:rPr>
          <w:rFonts w:ascii="Helvetica" w:hAnsi="Helvetica"/>
        </w:rPr>
      </w:pPr>
      <w:r w:rsidRPr="00B917BD">
        <w:rPr>
          <w:rFonts w:ascii="Helvetica" w:hAnsi="Helvetica"/>
        </w:rPr>
        <w:t>M&amp;S co-developed the format with South Shore to appeal to families</w:t>
      </w:r>
    </w:p>
    <w:p w14:paraId="7F014761" w14:textId="77777777" w:rsidR="00467505" w:rsidRDefault="00467505" w:rsidP="007C7ED4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822CB5">
        <w:rPr>
          <w:rFonts w:ascii="Helvetica" w:hAnsi="Helvetica"/>
        </w:rPr>
        <w:t>ITV picked up the idea after M&amp;S &amp; South Shore created the IP.</w:t>
      </w:r>
    </w:p>
    <w:p w14:paraId="06CDEFAB" w14:textId="77777777" w:rsidR="00B917BD" w:rsidRPr="00B917BD" w:rsidRDefault="00B917BD" w:rsidP="00B917BD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B917BD">
        <w:rPr>
          <w:rFonts w:ascii="Helvetica" w:hAnsi="Helvetica"/>
        </w:rPr>
        <w:t>M&amp;S wanted to reinforce that they offer more than prepared meals, hence this format using ingredients to ‘cook from scratch’</w:t>
      </w:r>
    </w:p>
    <w:p w14:paraId="2570233A" w14:textId="756856C6" w:rsidR="00B917BD" w:rsidRPr="00B917BD" w:rsidRDefault="00B917BD" w:rsidP="00B917BD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B917BD">
        <w:rPr>
          <w:rFonts w:ascii="Helvetica" w:hAnsi="Helvetica"/>
        </w:rPr>
        <w:t>Show feature</w:t>
      </w:r>
      <w:r w:rsidR="00AC284B">
        <w:rPr>
          <w:rFonts w:ascii="Helvetica" w:hAnsi="Helvetica"/>
        </w:rPr>
        <w:t>d</w:t>
      </w:r>
      <w:r w:rsidRPr="00B917BD">
        <w:rPr>
          <w:rFonts w:ascii="Helvetica" w:hAnsi="Helvetica"/>
        </w:rPr>
        <w:t xml:space="preserve"> M&amp;S’s </w:t>
      </w:r>
      <w:r w:rsidR="00DD567D" w:rsidRPr="00B917BD">
        <w:rPr>
          <w:rFonts w:ascii="Helvetica" w:hAnsi="Helvetica"/>
        </w:rPr>
        <w:t>high-quality</w:t>
      </w:r>
      <w:r w:rsidRPr="00B917BD">
        <w:rPr>
          <w:rFonts w:ascii="Helvetica" w:hAnsi="Helvetica"/>
        </w:rPr>
        <w:t xml:space="preserve"> range of fresh ingredients &amp; ‘scratch cook essentials’</w:t>
      </w:r>
    </w:p>
    <w:p w14:paraId="5A043313" w14:textId="77777777" w:rsidR="00B917BD" w:rsidRPr="00B917BD" w:rsidRDefault="00B917BD" w:rsidP="00B917BD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B917BD">
        <w:rPr>
          <w:rFonts w:ascii="Helvetica" w:hAnsi="Helvetica"/>
        </w:rPr>
        <w:t>First time M&amp;S Food worked with an indie to jointly develop a TV show</w:t>
      </w:r>
    </w:p>
    <w:p w14:paraId="131367EE" w14:textId="77777777" w:rsidR="00B917BD" w:rsidRPr="00822CB5" w:rsidRDefault="00B917BD" w:rsidP="00DD567D">
      <w:pPr>
        <w:pStyle w:val="NoSpacing"/>
        <w:ind w:left="360"/>
        <w:rPr>
          <w:rFonts w:ascii="Helvetica" w:hAnsi="Helvetica"/>
        </w:rPr>
      </w:pPr>
    </w:p>
    <w:p w14:paraId="5BD3091D" w14:textId="77777777" w:rsidR="00467505" w:rsidRDefault="00467505" w:rsidP="00467505">
      <w:pPr>
        <w:pStyle w:val="NoSpacing"/>
        <w:rPr>
          <w:rFonts w:ascii="Helvetica" w:hAnsi="Helvetica"/>
          <w:b/>
          <w:bCs/>
        </w:rPr>
      </w:pPr>
    </w:p>
    <w:p w14:paraId="302C1D7B" w14:textId="68F12C59" w:rsidR="00031E7E" w:rsidRDefault="00031E7E" w:rsidP="00CC1DE9">
      <w:pPr>
        <w:pStyle w:val="NoSpacing"/>
        <w:jc w:val="center"/>
        <w:rPr>
          <w:rFonts w:ascii="Helvetica" w:hAnsi="Helvetica"/>
          <w:b/>
          <w:bCs/>
        </w:rPr>
      </w:pPr>
      <w:r w:rsidRPr="00031E7E">
        <w:rPr>
          <w:rFonts w:ascii="Helvetica" w:hAnsi="Helvetica"/>
          <w:b/>
          <w:bCs/>
          <w:noProof/>
        </w:rPr>
        <w:drawing>
          <wp:inline distT="0" distB="0" distL="0" distR="0" wp14:anchorId="7E4896D0" wp14:editId="2670BAC2">
            <wp:extent cx="1362269" cy="2024207"/>
            <wp:effectExtent l="0" t="0" r="0" b="0"/>
            <wp:docPr id="1376677451" name="Picture 5" descr="A book cover with a boat und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77451" name="Picture 5" descr="A book cover with a boat under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43" cy="20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B857" w14:textId="77777777" w:rsidR="00031E7E" w:rsidRPr="00822CB5" w:rsidRDefault="00031E7E" w:rsidP="00467505">
      <w:pPr>
        <w:pStyle w:val="NoSpacing"/>
        <w:rPr>
          <w:rFonts w:ascii="Helvetica" w:hAnsi="Helvetica"/>
          <w:b/>
          <w:bCs/>
        </w:rPr>
      </w:pPr>
    </w:p>
    <w:p w14:paraId="6F1C42D4" w14:textId="53E6E459" w:rsidR="00467505" w:rsidRPr="00822CB5" w:rsidRDefault="00467505" w:rsidP="00467505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Reef Builders (Sheba Cat Food &amp; AMV)</w:t>
      </w:r>
    </w:p>
    <w:p w14:paraId="2A3CC31E" w14:textId="03920EEC" w:rsidR="00467505" w:rsidRPr="00822CB5" w:rsidRDefault="00467505" w:rsidP="00890213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822CB5">
        <w:rPr>
          <w:rFonts w:ascii="Helvetica" w:hAnsi="Helvetica"/>
        </w:rPr>
        <w:t>Driven by Sheba CEO</w:t>
      </w:r>
      <w:r w:rsidR="001039F2">
        <w:rPr>
          <w:rFonts w:ascii="Helvetica" w:hAnsi="Helvetica"/>
        </w:rPr>
        <w:t xml:space="preserve"> and </w:t>
      </w:r>
      <w:r w:rsidR="00770B9A">
        <w:rPr>
          <w:rFonts w:ascii="Helvetica" w:hAnsi="Helvetica"/>
        </w:rPr>
        <w:t>their</w:t>
      </w:r>
      <w:r w:rsidRPr="00822CB5">
        <w:rPr>
          <w:rFonts w:ascii="Helvetica" w:hAnsi="Helvetica"/>
        </w:rPr>
        <w:t xml:space="preserve"> passion for coral reef restoration.</w:t>
      </w:r>
    </w:p>
    <w:p w14:paraId="73AF6C47" w14:textId="116C944F" w:rsidR="00467505" w:rsidRPr="00DD567D" w:rsidRDefault="00467505" w:rsidP="00890213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DD567D">
        <w:rPr>
          <w:rFonts w:ascii="Helvetica" w:hAnsi="Helvetica"/>
        </w:rPr>
        <w:t>Ofcom rule: a sponsor cannot fund a programme about its own product or direct brand interest.</w:t>
      </w:r>
      <w:r w:rsidR="00DD567D" w:rsidRPr="00DD567D">
        <w:rPr>
          <w:rFonts w:ascii="Helvetica" w:hAnsi="Helvetica"/>
        </w:rPr>
        <w:t xml:space="preserve"> </w:t>
      </w:r>
      <w:r w:rsidR="00DD567D">
        <w:rPr>
          <w:rFonts w:ascii="Helvetica" w:hAnsi="Helvetica"/>
        </w:rPr>
        <w:t>The</w:t>
      </w:r>
      <w:r w:rsidRPr="00DD567D">
        <w:rPr>
          <w:rFonts w:ascii="Helvetica" w:hAnsi="Helvetica"/>
        </w:rPr>
        <w:t xml:space="preserve"> subject had a clear editorial, public-interest purpose.</w:t>
      </w:r>
    </w:p>
    <w:p w14:paraId="2BD9C28D" w14:textId="3E24C4EB" w:rsidR="00467505" w:rsidRDefault="00467505" w:rsidP="00890213">
      <w:pPr>
        <w:pStyle w:val="NoSpacing"/>
        <w:numPr>
          <w:ilvl w:val="0"/>
          <w:numId w:val="30"/>
        </w:numPr>
        <w:rPr>
          <w:rFonts w:ascii="Helvetica" w:hAnsi="Helvetica"/>
        </w:rPr>
      </w:pPr>
      <w:r w:rsidRPr="00822CB5">
        <w:rPr>
          <w:rFonts w:ascii="Helvetica" w:hAnsi="Helvetica"/>
        </w:rPr>
        <w:t>Sheba branding</w:t>
      </w:r>
      <w:r w:rsidR="006129BC">
        <w:rPr>
          <w:rFonts w:ascii="Helvetica" w:hAnsi="Helvetica"/>
        </w:rPr>
        <w:t xml:space="preserve"> </w:t>
      </w:r>
      <w:r w:rsidRPr="00822CB5">
        <w:rPr>
          <w:rFonts w:ascii="Helvetica" w:hAnsi="Helvetica"/>
        </w:rPr>
        <w:t>not involved editorially.</w:t>
      </w:r>
    </w:p>
    <w:p w14:paraId="71D9F44F" w14:textId="77777777" w:rsidR="00576969" w:rsidRPr="00822CB5" w:rsidRDefault="00576969" w:rsidP="00576969">
      <w:pPr>
        <w:pStyle w:val="NoSpacing"/>
        <w:rPr>
          <w:rFonts w:ascii="Helvetica" w:hAnsi="Helvetica"/>
        </w:rPr>
      </w:pPr>
    </w:p>
    <w:p w14:paraId="7CC7BB74" w14:textId="77777777" w:rsidR="00576969" w:rsidRDefault="00576969" w:rsidP="001C048D">
      <w:pPr>
        <w:pStyle w:val="NoSpacing"/>
        <w:rPr>
          <w:rFonts w:ascii="Helvetica" w:hAnsi="Helvetica"/>
          <w:b/>
          <w:bCs/>
        </w:rPr>
      </w:pPr>
    </w:p>
    <w:p w14:paraId="397CCEE8" w14:textId="030FCA09" w:rsidR="00F34678" w:rsidRPr="00822CB5" w:rsidRDefault="00ED507B" w:rsidP="001C048D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What’s the difference between ad funded and sponsored?</w:t>
      </w:r>
    </w:p>
    <w:p w14:paraId="50DFF1B3" w14:textId="77777777" w:rsidR="00F34678" w:rsidRPr="00822CB5" w:rsidRDefault="00F34678" w:rsidP="001C048D">
      <w:pPr>
        <w:pStyle w:val="NoSpacing"/>
        <w:rPr>
          <w:rFonts w:ascii="Helvetica" w:hAnsi="Helvetica"/>
          <w:b/>
          <w:bCs/>
        </w:rPr>
      </w:pPr>
    </w:p>
    <w:p w14:paraId="7EDB3716" w14:textId="77777777" w:rsidR="00F34678" w:rsidRPr="00822CB5" w:rsidRDefault="00F34678" w:rsidP="001C048D">
      <w:pPr>
        <w:pStyle w:val="NoSpacing"/>
        <w:rPr>
          <w:rFonts w:ascii="Helvetica" w:hAnsi="Helvetic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34678" w:rsidRPr="00822CB5" w14:paraId="7E2C6383" w14:textId="77777777" w:rsidTr="00F34678">
        <w:tc>
          <w:tcPr>
            <w:tcW w:w="4508" w:type="dxa"/>
          </w:tcPr>
          <w:p w14:paraId="5FD2E77F" w14:textId="56399E20" w:rsidR="00F34678" w:rsidRPr="00822CB5" w:rsidRDefault="00F34678" w:rsidP="001C048D">
            <w:pPr>
              <w:pStyle w:val="NoSpacing"/>
              <w:rPr>
                <w:rFonts w:ascii="Helvetica" w:hAnsi="Helvetica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Ad Funded Programme</w:t>
            </w:r>
          </w:p>
        </w:tc>
        <w:tc>
          <w:tcPr>
            <w:tcW w:w="4508" w:type="dxa"/>
          </w:tcPr>
          <w:p w14:paraId="3907E015" w14:textId="1C66F852" w:rsidR="00F34678" w:rsidRPr="00822CB5" w:rsidRDefault="00B82A65" w:rsidP="001C048D">
            <w:pPr>
              <w:pStyle w:val="NoSpacing"/>
              <w:rPr>
                <w:rFonts w:ascii="Helvetica" w:hAnsi="Helvetica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Sponsored programme</w:t>
            </w:r>
          </w:p>
        </w:tc>
      </w:tr>
      <w:tr w:rsidR="00F34678" w:rsidRPr="00822CB5" w14:paraId="79A1C3E4" w14:textId="77777777" w:rsidTr="00F34678">
        <w:tc>
          <w:tcPr>
            <w:tcW w:w="4508" w:type="dxa"/>
          </w:tcPr>
          <w:p w14:paraId="4784F44F" w14:textId="77777777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Brand helps pay for the programme itself (some or </w:t>
            </w:r>
            <w:proofErr w:type="gramStart"/>
            <w:r w:rsidRPr="00822CB5">
              <w:rPr>
                <w:rFonts w:ascii="Helvetica" w:hAnsi="Helvetica"/>
              </w:rPr>
              <w:t>all of</w:t>
            </w:r>
            <w:proofErr w:type="gramEnd"/>
            <w:r w:rsidRPr="00822CB5">
              <w:rPr>
                <w:rFonts w:ascii="Helvetica" w:hAnsi="Helvetica"/>
              </w:rPr>
              <w:t xml:space="preserve"> the production budget).</w:t>
            </w:r>
          </w:p>
          <w:p w14:paraId="07F28949" w14:textId="77777777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</w:p>
        </w:tc>
        <w:tc>
          <w:tcPr>
            <w:tcW w:w="4508" w:type="dxa"/>
          </w:tcPr>
          <w:p w14:paraId="57D91B5F" w14:textId="77777777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Programme is already commissioned/paid for by the broadcaster.</w:t>
            </w:r>
          </w:p>
          <w:p w14:paraId="7E89702F" w14:textId="77777777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</w:p>
        </w:tc>
      </w:tr>
      <w:tr w:rsidR="00F34678" w:rsidRPr="00822CB5" w14:paraId="366AB120" w14:textId="77777777" w:rsidTr="00F34678">
        <w:tc>
          <w:tcPr>
            <w:tcW w:w="4508" w:type="dxa"/>
          </w:tcPr>
          <w:p w14:paraId="516DED34" w14:textId="77777777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Brand is involved earlier – can help shape the idea, format or access (within Ofcom rules).</w:t>
            </w:r>
          </w:p>
          <w:p w14:paraId="23378E65" w14:textId="77777777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</w:p>
        </w:tc>
        <w:tc>
          <w:tcPr>
            <w:tcW w:w="4508" w:type="dxa"/>
          </w:tcPr>
          <w:p w14:paraId="3800272B" w14:textId="77777777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Brand buys association around it, mainly via sponsorship credits/idents before/after and around the show.</w:t>
            </w:r>
          </w:p>
          <w:p w14:paraId="255E86EB" w14:textId="77777777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</w:p>
        </w:tc>
      </w:tr>
      <w:tr w:rsidR="00F34678" w:rsidRPr="00822CB5" w14:paraId="011C418A" w14:textId="77777777" w:rsidTr="00F34678">
        <w:tc>
          <w:tcPr>
            <w:tcW w:w="4508" w:type="dxa"/>
          </w:tcPr>
          <w:p w14:paraId="2E2A55F9" w14:textId="77777777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Brand is often more deeply woven in (e.g. title, integrations, product placement as allowed).</w:t>
            </w:r>
          </w:p>
          <w:p w14:paraId="3619E49A" w14:textId="77777777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</w:p>
        </w:tc>
        <w:tc>
          <w:tcPr>
            <w:tcW w:w="4508" w:type="dxa"/>
          </w:tcPr>
          <w:p w14:paraId="1F216ABB" w14:textId="77777777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Very little or no say in the content of the programme itself.</w:t>
            </w:r>
          </w:p>
          <w:p w14:paraId="1A63C8D5" w14:textId="07E270A0" w:rsidR="00F34678" w:rsidRPr="00822CB5" w:rsidRDefault="00F34678" w:rsidP="00F34678">
            <w:pPr>
              <w:pStyle w:val="NoSpacing"/>
              <w:rPr>
                <w:rFonts w:ascii="Helvetica" w:hAnsi="Helvetica"/>
              </w:rPr>
            </w:pPr>
          </w:p>
        </w:tc>
      </w:tr>
      <w:tr w:rsidR="00F34678" w:rsidRPr="00822CB5" w14:paraId="336C82FC" w14:textId="77777777" w:rsidTr="00F34678">
        <w:tc>
          <w:tcPr>
            <w:tcW w:w="4508" w:type="dxa"/>
          </w:tcPr>
          <w:p w14:paraId="340AFA6A" w14:textId="1A7CA041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Needs clear editorial control by the broadcaster and sponsorship signalling</w:t>
            </w:r>
          </w:p>
        </w:tc>
        <w:tc>
          <w:tcPr>
            <w:tcW w:w="4508" w:type="dxa"/>
          </w:tcPr>
          <w:p w14:paraId="11B2434E" w14:textId="5431CA8D" w:rsidR="00F34678" w:rsidRPr="00822CB5" w:rsidRDefault="00B82A65" w:rsidP="00F3467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Usually no or minimal </w:t>
            </w:r>
            <w:r w:rsidR="00F34678" w:rsidRPr="00822CB5">
              <w:rPr>
                <w:rFonts w:ascii="Helvetica" w:hAnsi="Helvetica"/>
              </w:rPr>
              <w:t>in</w:t>
            </w:r>
            <w:r w:rsidR="00F34678" w:rsidRPr="00822CB5">
              <w:rPr>
                <w:rFonts w:ascii="Helvetica" w:hAnsi="Helvetica"/>
              </w:rPr>
              <w:noBreakHyphen/>
              <w:t>programme presence of the brand (unless it’s also doing product placement under separate rules).</w:t>
            </w:r>
          </w:p>
          <w:p w14:paraId="24357F97" w14:textId="77777777" w:rsidR="00F34678" w:rsidRPr="00822CB5" w:rsidRDefault="00F34678" w:rsidP="001C048D">
            <w:pPr>
              <w:pStyle w:val="NoSpacing"/>
              <w:rPr>
                <w:rFonts w:ascii="Helvetica" w:hAnsi="Helvetica"/>
              </w:rPr>
            </w:pPr>
          </w:p>
        </w:tc>
      </w:tr>
    </w:tbl>
    <w:p w14:paraId="022CE7E8" w14:textId="77777777" w:rsidR="00C31D27" w:rsidRPr="00822CB5" w:rsidRDefault="00C31D27" w:rsidP="001C048D">
      <w:pPr>
        <w:pStyle w:val="NoSpacing"/>
        <w:rPr>
          <w:rFonts w:ascii="Helvetica" w:hAnsi="Helvetica"/>
          <w:b/>
          <w:bCs/>
        </w:rPr>
      </w:pPr>
    </w:p>
    <w:p w14:paraId="67482A38" w14:textId="77777777" w:rsidR="00C31D27" w:rsidRPr="00822CB5" w:rsidRDefault="00C31D27" w:rsidP="001C048D">
      <w:pPr>
        <w:pStyle w:val="NoSpacing"/>
        <w:rPr>
          <w:rFonts w:ascii="Helvetica" w:hAnsi="Helvetica"/>
          <w:b/>
          <w:bCs/>
        </w:rPr>
      </w:pPr>
    </w:p>
    <w:p w14:paraId="5F43448F" w14:textId="77777777" w:rsidR="007A2047" w:rsidRPr="00822CB5" w:rsidRDefault="007A2047" w:rsidP="007A2047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Key differences from normal programming:</w:t>
      </w:r>
    </w:p>
    <w:p w14:paraId="32AA0887" w14:textId="5701B1C9" w:rsidR="007A2047" w:rsidRPr="00822CB5" w:rsidRDefault="007A2047" w:rsidP="007A2047">
      <w:pPr>
        <w:pStyle w:val="NoSpacing"/>
        <w:numPr>
          <w:ilvl w:val="0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The brand pays (some or all) of the production costs in return for some </w:t>
      </w:r>
      <w:r w:rsidR="0096775B" w:rsidRPr="00822CB5">
        <w:rPr>
          <w:rFonts w:ascii="Helvetica" w:hAnsi="Helvetica"/>
        </w:rPr>
        <w:t>form</w:t>
      </w:r>
      <w:r w:rsidRPr="00822CB5">
        <w:rPr>
          <w:rFonts w:ascii="Helvetica" w:hAnsi="Helvetica"/>
        </w:rPr>
        <w:t xml:space="preserve"> of promotion.</w:t>
      </w:r>
    </w:p>
    <w:p w14:paraId="4015F012" w14:textId="3F80A5B6" w:rsidR="007A2047" w:rsidRPr="00822CB5" w:rsidRDefault="007A2047" w:rsidP="007A2047">
      <w:pPr>
        <w:pStyle w:val="NoSpacing"/>
        <w:numPr>
          <w:ilvl w:val="0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The </w:t>
      </w:r>
      <w:r w:rsidR="00845FF1" w:rsidRPr="00822CB5">
        <w:rPr>
          <w:rFonts w:ascii="Helvetica" w:hAnsi="Helvetica"/>
        </w:rPr>
        <w:t>brand’s</w:t>
      </w:r>
      <w:r w:rsidRPr="00822CB5">
        <w:rPr>
          <w:rFonts w:ascii="Helvetica" w:hAnsi="Helvetica"/>
        </w:rPr>
        <w:t xml:space="preserve"> involvement is clearer and more visible than usual.</w:t>
      </w:r>
    </w:p>
    <w:p w14:paraId="24A7B1E4" w14:textId="77777777" w:rsidR="007A2047" w:rsidRPr="00822CB5" w:rsidRDefault="007A2047" w:rsidP="007A2047">
      <w:pPr>
        <w:pStyle w:val="NoSpacing"/>
        <w:numPr>
          <w:ilvl w:val="0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>The content can’t be </w:t>
      </w:r>
      <w:r w:rsidRPr="00822CB5">
        <w:rPr>
          <w:rFonts w:ascii="Helvetica" w:hAnsi="Helvetica"/>
          <w:i/>
          <w:iCs/>
        </w:rPr>
        <w:t>about</w:t>
      </w:r>
      <w:r w:rsidRPr="00822CB5">
        <w:rPr>
          <w:rFonts w:ascii="Helvetica" w:hAnsi="Helvetica"/>
        </w:rPr>
        <w:t> the brand, but it can include its products.</w:t>
      </w:r>
    </w:p>
    <w:p w14:paraId="50603904" w14:textId="49FD4784" w:rsidR="007A2047" w:rsidRPr="00822CB5" w:rsidRDefault="007A2047" w:rsidP="007A2047">
      <w:pPr>
        <w:pStyle w:val="NoSpacing"/>
        <w:numPr>
          <w:ilvl w:val="0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>If the sponsoring brand appears in the programme, this is usually treated as product placement, so PP rules apply (</w:t>
      </w:r>
      <w:proofErr w:type="spellStart"/>
      <w:r w:rsidR="00A957E4" w:rsidRPr="00822CB5">
        <w:rPr>
          <w:rFonts w:ascii="Helvetica" w:hAnsi="Helvetica"/>
        </w:rPr>
        <w:t>eg</w:t>
      </w:r>
      <w:proofErr w:type="spellEnd"/>
      <w:r w:rsidR="00A957E4" w:rsidRPr="00822CB5">
        <w:rPr>
          <w:rFonts w:ascii="Helvetica" w:hAnsi="Helvetica"/>
        </w:rPr>
        <w:t xml:space="preserve"> </w:t>
      </w:r>
      <w:r w:rsidRPr="00822CB5">
        <w:rPr>
          <w:rFonts w:ascii="Helvetica" w:hAnsi="Helvetica"/>
        </w:rPr>
        <w:t>must be editorially justified and not unduly prominent).</w:t>
      </w:r>
    </w:p>
    <w:p w14:paraId="16782958" w14:textId="77777777" w:rsidR="007A2047" w:rsidRPr="00822CB5" w:rsidRDefault="007A2047" w:rsidP="007A2047">
      <w:pPr>
        <w:pStyle w:val="NoSpacing"/>
        <w:numPr>
          <w:ilvl w:val="0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>The broadcaster must keep full editorial control, and this must be obvious on screen. The funder must not influence content or scheduling in a way that affects editorial independence, and the commercial relationship must be clear.</w:t>
      </w:r>
    </w:p>
    <w:p w14:paraId="1AD6D51C" w14:textId="77777777" w:rsidR="007A2047" w:rsidRPr="00822CB5" w:rsidRDefault="007A2047" w:rsidP="007A2047">
      <w:pPr>
        <w:pStyle w:val="NoSpacing"/>
        <w:numPr>
          <w:ilvl w:val="0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>AFPs must follow sponsorship signalling rules. Credits can be:</w:t>
      </w:r>
    </w:p>
    <w:p w14:paraId="3EBA593B" w14:textId="77777777" w:rsidR="007A2047" w:rsidRPr="00822CB5" w:rsidRDefault="007A2047" w:rsidP="007A2047">
      <w:pPr>
        <w:pStyle w:val="NoSpacing"/>
        <w:numPr>
          <w:ilvl w:val="1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>Standalone sponsorship idents next to the programme, or</w:t>
      </w:r>
    </w:p>
    <w:p w14:paraId="0DFDFFE8" w14:textId="77777777" w:rsidR="007A2047" w:rsidRPr="00822CB5" w:rsidRDefault="007A2047" w:rsidP="007A2047">
      <w:pPr>
        <w:pStyle w:val="NoSpacing"/>
        <w:numPr>
          <w:ilvl w:val="1"/>
          <w:numId w:val="20"/>
        </w:numPr>
        <w:rPr>
          <w:rFonts w:ascii="Helvetica" w:hAnsi="Helvetica"/>
        </w:rPr>
      </w:pPr>
      <w:r w:rsidRPr="00822CB5">
        <w:rPr>
          <w:rFonts w:ascii="Helvetica" w:hAnsi="Helvetica"/>
        </w:rPr>
        <w:t>Credits within the programme (e.g. in titles or part bumpers).</w:t>
      </w:r>
      <w:r w:rsidRPr="00822CB5">
        <w:rPr>
          <w:rFonts w:ascii="Helvetica" w:hAnsi="Helvetica"/>
        </w:rPr>
        <w:br/>
        <w:t>The second option is more common for AFPs, where the brand may be in the show title, but this is subject to extra rules.</w:t>
      </w:r>
    </w:p>
    <w:p w14:paraId="0E02E66F" w14:textId="77777777" w:rsidR="00A533ED" w:rsidRPr="00822CB5" w:rsidRDefault="00A533ED" w:rsidP="00A533ED">
      <w:pPr>
        <w:pStyle w:val="NoSpacing"/>
        <w:rPr>
          <w:rFonts w:ascii="Helvetica" w:hAnsi="Helvetica"/>
        </w:rPr>
      </w:pPr>
    </w:p>
    <w:p w14:paraId="4ACFEA2D" w14:textId="77777777" w:rsidR="0006320B" w:rsidRPr="00822CB5" w:rsidRDefault="0006320B" w:rsidP="00A533ED">
      <w:pPr>
        <w:pStyle w:val="NoSpacing"/>
        <w:rPr>
          <w:rFonts w:ascii="Helvetica" w:hAnsi="Helvetica"/>
        </w:rPr>
      </w:pPr>
    </w:p>
    <w:p w14:paraId="2E8920AD" w14:textId="77777777" w:rsidR="0006320B" w:rsidRPr="00822CB5" w:rsidRDefault="0006320B" w:rsidP="00A533ED">
      <w:pPr>
        <w:pStyle w:val="NoSpacing"/>
        <w:rPr>
          <w:rFonts w:ascii="Helvetica" w:hAnsi="Helvetica"/>
        </w:rPr>
      </w:pPr>
    </w:p>
    <w:p w14:paraId="60023E93" w14:textId="77777777" w:rsidR="0006320B" w:rsidRPr="00822CB5" w:rsidRDefault="0006320B" w:rsidP="00A533ED">
      <w:pPr>
        <w:pStyle w:val="NoSpacing"/>
        <w:rPr>
          <w:rFonts w:ascii="Helvetica" w:hAnsi="Helvetica"/>
        </w:rPr>
      </w:pPr>
    </w:p>
    <w:p w14:paraId="706E3EA8" w14:textId="77777777" w:rsidR="0006320B" w:rsidRPr="00822CB5" w:rsidRDefault="0006320B" w:rsidP="00A533ED">
      <w:pPr>
        <w:pStyle w:val="NoSpacing"/>
        <w:rPr>
          <w:rFonts w:ascii="Helvetica" w:hAnsi="Helvetica"/>
        </w:rPr>
      </w:pPr>
    </w:p>
    <w:p w14:paraId="0E615D46" w14:textId="77777777" w:rsidR="0006320B" w:rsidRDefault="0006320B" w:rsidP="00A533ED">
      <w:pPr>
        <w:pStyle w:val="NoSpacing"/>
        <w:rPr>
          <w:rFonts w:ascii="Helvetica" w:hAnsi="Helvetica"/>
        </w:rPr>
      </w:pPr>
    </w:p>
    <w:p w14:paraId="40343811" w14:textId="77777777" w:rsidR="002F06D7" w:rsidRDefault="002F06D7" w:rsidP="00A533ED">
      <w:pPr>
        <w:pStyle w:val="NoSpacing"/>
        <w:rPr>
          <w:rFonts w:ascii="Helvetica" w:hAnsi="Helvetica"/>
        </w:rPr>
      </w:pPr>
    </w:p>
    <w:p w14:paraId="77946BF3" w14:textId="77777777" w:rsidR="002F06D7" w:rsidRPr="00822CB5" w:rsidRDefault="002F06D7" w:rsidP="00A533ED">
      <w:pPr>
        <w:pStyle w:val="NoSpacing"/>
        <w:rPr>
          <w:rFonts w:ascii="Helvetica" w:hAnsi="Helvetica"/>
        </w:rPr>
      </w:pPr>
    </w:p>
    <w:p w14:paraId="4DE110E7" w14:textId="407E896B" w:rsidR="007A2047" w:rsidRPr="00822CB5" w:rsidRDefault="00ED507B" w:rsidP="00584949">
      <w:pPr>
        <w:pStyle w:val="NoSpacing"/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Compliance</w:t>
      </w:r>
      <w:r w:rsidR="008913E9" w:rsidRPr="00822CB5">
        <w:rPr>
          <w:rFonts w:ascii="Helvetica" w:hAnsi="Helvetica"/>
          <w:b/>
          <w:bCs/>
        </w:rPr>
        <w:t xml:space="preserve"> for AFP</w:t>
      </w:r>
      <w:r w:rsidR="00966927" w:rsidRPr="00822CB5">
        <w:rPr>
          <w:rFonts w:ascii="Helvetica" w:hAnsi="Helvetica"/>
          <w:b/>
          <w:bCs/>
        </w:rPr>
        <w:t>s</w:t>
      </w:r>
    </w:p>
    <w:p w14:paraId="6B36F3B6" w14:textId="77777777" w:rsidR="00FF0E4E" w:rsidRPr="00822CB5" w:rsidRDefault="00FF0E4E" w:rsidP="00584949">
      <w:pPr>
        <w:pStyle w:val="NoSpacing"/>
        <w:jc w:val="center"/>
        <w:rPr>
          <w:rFonts w:ascii="Helvetica" w:hAnsi="Helvetica"/>
          <w:b/>
          <w:bCs/>
        </w:rPr>
      </w:pPr>
    </w:p>
    <w:p w14:paraId="4B63BD7E" w14:textId="5ADD63E5" w:rsidR="002F06D7" w:rsidRDefault="002F06D7" w:rsidP="002F06D7">
      <w:pPr>
        <w:pStyle w:val="NoSpacing"/>
        <w:rPr>
          <w:rFonts w:ascii="Helvetica" w:hAnsi="Helvetica"/>
        </w:rPr>
      </w:pPr>
      <w:r w:rsidRPr="002F06D7">
        <w:rPr>
          <w:rFonts w:ascii="Helvetica" w:hAnsi="Helvetica"/>
        </w:rPr>
        <w:t>Some genres of programming cannot be sponsored</w:t>
      </w:r>
      <w:r w:rsidR="00AC284B">
        <w:rPr>
          <w:rFonts w:ascii="Helvetica" w:hAnsi="Helvetica"/>
        </w:rPr>
        <w:t xml:space="preserve">, </w:t>
      </w:r>
      <w:r w:rsidRPr="002F06D7">
        <w:rPr>
          <w:rFonts w:ascii="Helvetica" w:hAnsi="Helvetica"/>
        </w:rPr>
        <w:t>some products cannot sponsor and others may have schedul</w:t>
      </w:r>
      <w:r w:rsidR="00AC284B">
        <w:rPr>
          <w:rFonts w:ascii="Helvetica" w:hAnsi="Helvetica"/>
        </w:rPr>
        <w:t>ing</w:t>
      </w:r>
      <w:r w:rsidRPr="002F06D7">
        <w:rPr>
          <w:rFonts w:ascii="Helvetica" w:hAnsi="Helvetica"/>
        </w:rPr>
        <w:t xml:space="preserve"> restriction</w:t>
      </w:r>
      <w:r w:rsidR="00AC284B">
        <w:rPr>
          <w:rFonts w:ascii="Helvetica" w:hAnsi="Helvetica"/>
        </w:rPr>
        <w:t xml:space="preserve">s. </w:t>
      </w:r>
    </w:p>
    <w:p w14:paraId="6832E04B" w14:textId="77777777" w:rsidR="002F06D7" w:rsidRPr="002F06D7" w:rsidRDefault="002F06D7" w:rsidP="002F06D7">
      <w:pPr>
        <w:pStyle w:val="NoSpacing"/>
        <w:rPr>
          <w:rFonts w:ascii="Helvetica" w:hAnsi="Helvetica"/>
        </w:rPr>
      </w:pPr>
    </w:p>
    <w:p w14:paraId="6455BCDB" w14:textId="440DD95C" w:rsidR="00B734BF" w:rsidRPr="00822CB5" w:rsidRDefault="00B734BF" w:rsidP="00B734BF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>News, Current Affairs, Political and Consumer Advice programming cannot be funded</w:t>
      </w:r>
      <w:r w:rsidR="00F66047">
        <w:rPr>
          <w:rFonts w:ascii="Helvetica" w:hAnsi="Helvetica"/>
        </w:rPr>
        <w:t>/sponsored</w:t>
      </w:r>
      <w:r w:rsidRPr="00822CB5">
        <w:rPr>
          <w:rFonts w:ascii="Helvetica" w:hAnsi="Helvetica"/>
        </w:rPr>
        <w:t>.</w:t>
      </w:r>
    </w:p>
    <w:p w14:paraId="3861EEFD" w14:textId="77777777" w:rsidR="005D331F" w:rsidRPr="00822CB5" w:rsidRDefault="005D331F" w:rsidP="005D331F">
      <w:pPr>
        <w:pStyle w:val="NoSpacing"/>
        <w:rPr>
          <w:rFonts w:ascii="Helvetica" w:hAnsi="Helvetica"/>
        </w:rPr>
      </w:pPr>
    </w:p>
    <w:p w14:paraId="784F4565" w14:textId="3BF18446" w:rsidR="00F66047" w:rsidRDefault="00FB16AE" w:rsidP="007374F5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 xml:space="preserve">Restricted advertisers </w:t>
      </w:r>
      <w:r w:rsidR="00AC284B" w:rsidRPr="00822CB5">
        <w:rPr>
          <w:rFonts w:ascii="Helvetica" w:hAnsi="Helvetica"/>
        </w:rPr>
        <w:t>e.</w:t>
      </w:r>
      <w:r w:rsidR="00AC284B">
        <w:rPr>
          <w:rFonts w:ascii="Helvetica" w:hAnsi="Helvetica"/>
        </w:rPr>
        <w:t>g.</w:t>
      </w:r>
      <w:r w:rsidRPr="00822CB5">
        <w:rPr>
          <w:rFonts w:ascii="Helvetica" w:hAnsi="Helvetica"/>
        </w:rPr>
        <w:t xml:space="preserve"> </w:t>
      </w:r>
      <w:r w:rsidR="007374F5" w:rsidRPr="00822CB5">
        <w:rPr>
          <w:rFonts w:ascii="Helvetica" w:hAnsi="Helvetica"/>
        </w:rPr>
        <w:t xml:space="preserve">food and drinks high in fat, salt and sugar (HFSS), alcohol, gambling, medicinal products, cigarettes, infant formula - can fund programmes but cannot have product placement. </w:t>
      </w:r>
      <w:r w:rsidR="00C732B2" w:rsidRPr="00822CB5">
        <w:rPr>
          <w:rFonts w:ascii="Helvetica" w:hAnsi="Helvetica"/>
        </w:rPr>
        <w:t>There may also be restrictions on times of day, depending on the brand.</w:t>
      </w:r>
    </w:p>
    <w:p w14:paraId="0C097E00" w14:textId="77777777" w:rsidR="00B734BF" w:rsidRDefault="00B734BF" w:rsidP="00FF0E4E">
      <w:pPr>
        <w:pStyle w:val="NoSpacing"/>
        <w:rPr>
          <w:rFonts w:ascii="Helvetica" w:hAnsi="Helvetica"/>
        </w:rPr>
      </w:pPr>
    </w:p>
    <w:p w14:paraId="2CBD37A2" w14:textId="470B69DA" w:rsidR="00B37738" w:rsidRPr="00822CB5" w:rsidRDefault="00B37738" w:rsidP="00B37738">
      <w:pPr>
        <w:pStyle w:val="NoSpacing"/>
        <w:jc w:val="center"/>
        <w:rPr>
          <w:rFonts w:ascii="Helvetica" w:hAnsi="Helvetica"/>
        </w:rPr>
      </w:pPr>
      <w:r>
        <w:t xml:space="preserve">   </w:t>
      </w:r>
      <w:r>
        <w:rPr>
          <w:noProof/>
        </w:rPr>
        <w:drawing>
          <wp:inline distT="0" distB="0" distL="0" distR="0" wp14:anchorId="720C1E63" wp14:editId="325CE84E">
            <wp:extent cx="1346200" cy="924168"/>
            <wp:effectExtent l="0" t="0" r="6350" b="9525"/>
            <wp:docPr id="375639279" name="Picture 6" descr="UK HFSS Advertising Rules Change: Wh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K HFSS Advertising Rules Change: What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29" cy="9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FD1">
        <w:t xml:space="preserve">                  </w:t>
      </w:r>
      <w:r>
        <w:rPr>
          <w:noProof/>
        </w:rPr>
        <w:drawing>
          <wp:inline distT="0" distB="0" distL="0" distR="0" wp14:anchorId="71BDDC0F" wp14:editId="50BA7C10">
            <wp:extent cx="1164449" cy="774700"/>
            <wp:effectExtent l="0" t="0" r="0" b="6350"/>
            <wp:docPr id="1121722289" name="Picture 8" descr="Gambling: How much do we spend in the U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ambling: How much do we spend in the UK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27" cy="7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515">
        <w:t xml:space="preserve"> </w:t>
      </w:r>
      <w:r>
        <w:t xml:space="preserve">     </w:t>
      </w:r>
      <w:r w:rsidR="00CA0FD1">
        <w:t xml:space="preserve">                   </w:t>
      </w:r>
      <w:r>
        <w:rPr>
          <w:noProof/>
        </w:rPr>
        <w:drawing>
          <wp:inline distT="0" distB="0" distL="0" distR="0" wp14:anchorId="4D263E6B" wp14:editId="0C73321F">
            <wp:extent cx="749300" cy="749300"/>
            <wp:effectExtent l="0" t="0" r="0" b="0"/>
            <wp:docPr id="1314592715" name="Picture 9" descr="Alcohol and your health: Is none bet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cohol and your health: Is none bette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77" cy="7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DC792" w14:textId="77777777" w:rsidR="00B37738" w:rsidRDefault="00B37738" w:rsidP="00FF0E4E">
      <w:pPr>
        <w:pStyle w:val="NoSpacing"/>
        <w:rPr>
          <w:rFonts w:ascii="Helvetica" w:hAnsi="Helvetica"/>
        </w:rPr>
      </w:pPr>
    </w:p>
    <w:p w14:paraId="59EE79A3" w14:textId="77777777" w:rsidR="00B37738" w:rsidRPr="00822CB5" w:rsidRDefault="00B37738" w:rsidP="00FF0E4E">
      <w:pPr>
        <w:pStyle w:val="NoSpacing"/>
        <w:rPr>
          <w:rFonts w:ascii="Helvetica" w:hAnsi="Helvetica"/>
        </w:rPr>
      </w:pPr>
    </w:p>
    <w:p w14:paraId="2BEA310E" w14:textId="34917A62" w:rsidR="00962AEA" w:rsidRPr="00822CB5" w:rsidRDefault="00FF0E4E" w:rsidP="00962AEA">
      <w:pPr>
        <w:pStyle w:val="NoSpacing"/>
        <w:rPr>
          <w:rFonts w:ascii="Helvetica" w:hAnsi="Helvetica"/>
        </w:rPr>
      </w:pPr>
      <w:r w:rsidRPr="00212115">
        <w:rPr>
          <w:rFonts w:ascii="Helvetica" w:hAnsi="Helvetica"/>
        </w:rPr>
        <w:t>Programmes must follow Ofcom rules and AFPs are subject to the same Ofcom rules as Sponsorship</w:t>
      </w:r>
      <w:r w:rsidR="00A648C6" w:rsidRPr="00212115">
        <w:rPr>
          <w:rFonts w:ascii="Helvetica" w:hAnsi="Helvetica"/>
        </w:rPr>
        <w:t xml:space="preserve">. </w:t>
      </w:r>
      <w:r w:rsidR="00C17E82" w:rsidRPr="00212115">
        <w:rPr>
          <w:rFonts w:ascii="Helvetica" w:hAnsi="Helvetica"/>
        </w:rPr>
        <w:t>A brand funder must be credited onscreen to let viewers know they’ve been involved. This is done through sponsorship idents</w:t>
      </w:r>
      <w:r w:rsidR="00962AEA">
        <w:rPr>
          <w:rFonts w:ascii="Helvetica" w:hAnsi="Helvetica"/>
        </w:rPr>
        <w:t xml:space="preserve">. Click </w:t>
      </w:r>
      <w:hyperlink r:id="rId22" w:history="1">
        <w:r w:rsidR="00962AEA" w:rsidRPr="00410FC6">
          <w:rPr>
            <w:rStyle w:val="Hyperlink"/>
            <w:rFonts w:ascii="Helvetica" w:hAnsi="Helvetica"/>
          </w:rPr>
          <w:t>here</w:t>
        </w:r>
      </w:hyperlink>
      <w:r w:rsidR="00962AEA">
        <w:rPr>
          <w:rFonts w:ascii="Helvetica" w:hAnsi="Helvetica"/>
        </w:rPr>
        <w:t xml:space="preserve"> to view full Section 9 from the Ofcom code for further details</w:t>
      </w:r>
    </w:p>
    <w:p w14:paraId="4BC3A1F7" w14:textId="77777777" w:rsidR="00FF0E4E" w:rsidRPr="00822CB5" w:rsidRDefault="00FF0E4E" w:rsidP="00FF0E4E">
      <w:pPr>
        <w:pStyle w:val="NoSpacing"/>
        <w:rPr>
          <w:rFonts w:ascii="Helvetica" w:hAnsi="Helvetica"/>
        </w:rPr>
      </w:pPr>
    </w:p>
    <w:p w14:paraId="0D5193DC" w14:textId="11E9DD5B" w:rsidR="00235734" w:rsidRPr="00822CB5" w:rsidRDefault="00235734" w:rsidP="00C71ACB">
      <w:pPr>
        <w:pStyle w:val="NoSpacing"/>
        <w:rPr>
          <w:rFonts w:ascii="Helvetica" w:hAnsi="Helvetica"/>
        </w:rPr>
      </w:pPr>
      <w:r w:rsidRPr="00212115">
        <w:rPr>
          <w:rFonts w:ascii="Helvetica" w:hAnsi="Helvetica"/>
        </w:rPr>
        <w:t xml:space="preserve">A Brand funder can product place within the same editorial, provided </w:t>
      </w:r>
      <w:r w:rsidR="00E61A3E" w:rsidRPr="00212115">
        <w:rPr>
          <w:rFonts w:ascii="Helvetica" w:hAnsi="Helvetica"/>
        </w:rPr>
        <w:t xml:space="preserve">it’s in a </w:t>
      </w:r>
      <w:proofErr w:type="spellStart"/>
      <w:r w:rsidR="00E61A3E" w:rsidRPr="00212115">
        <w:rPr>
          <w:rFonts w:ascii="Helvetica" w:hAnsi="Helvetica"/>
        </w:rPr>
        <w:t>non promotional</w:t>
      </w:r>
      <w:proofErr w:type="spellEnd"/>
      <w:r w:rsidR="00E61A3E" w:rsidRPr="00212115">
        <w:rPr>
          <w:rFonts w:ascii="Helvetica" w:hAnsi="Helvetica"/>
        </w:rPr>
        <w:t xml:space="preserve"> way and is editorially justified </w:t>
      </w:r>
      <w:r w:rsidR="00085A23" w:rsidRPr="00212115">
        <w:rPr>
          <w:rFonts w:ascii="Helvetica" w:hAnsi="Helvetica"/>
        </w:rPr>
        <w:t>– product placement rules apply.</w:t>
      </w:r>
    </w:p>
    <w:p w14:paraId="7F72513E" w14:textId="77777777" w:rsidR="0006320B" w:rsidRPr="00822CB5" w:rsidRDefault="0006320B" w:rsidP="00B570D3">
      <w:pPr>
        <w:pStyle w:val="NoSpacing"/>
        <w:rPr>
          <w:rFonts w:ascii="Helvetica" w:hAnsi="Helvetica"/>
        </w:rPr>
      </w:pPr>
    </w:p>
    <w:p w14:paraId="7DD2F3FE" w14:textId="7B0DBBEA" w:rsidR="00B570D3" w:rsidRPr="00822CB5" w:rsidRDefault="008C6EDC" w:rsidP="00B570D3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 xml:space="preserve">Compliance will need to discuss with Programming the various options for naming and signalling to decide which works best for </w:t>
      </w:r>
      <w:r w:rsidR="005852BD" w:rsidRPr="00822CB5">
        <w:rPr>
          <w:rFonts w:ascii="Helvetica" w:hAnsi="Helvetica"/>
        </w:rPr>
        <w:t xml:space="preserve">each </w:t>
      </w:r>
      <w:r w:rsidRPr="00822CB5">
        <w:rPr>
          <w:rFonts w:ascii="Helvetica" w:hAnsi="Helvetica"/>
        </w:rPr>
        <w:t>programme</w:t>
      </w:r>
      <w:r w:rsidR="005852BD" w:rsidRPr="00822CB5">
        <w:rPr>
          <w:rFonts w:ascii="Helvetica" w:hAnsi="Helvetica"/>
        </w:rPr>
        <w:t xml:space="preserve"> on a </w:t>
      </w:r>
      <w:r w:rsidR="00212115" w:rsidRPr="00822CB5">
        <w:rPr>
          <w:rFonts w:ascii="Helvetica" w:hAnsi="Helvetica"/>
        </w:rPr>
        <w:t>case-by-case</w:t>
      </w:r>
      <w:r w:rsidR="005852BD" w:rsidRPr="00822CB5">
        <w:rPr>
          <w:rFonts w:ascii="Helvetica" w:hAnsi="Helvetica"/>
        </w:rPr>
        <w:t xml:space="preserve"> basis</w:t>
      </w:r>
      <w:r w:rsidRPr="00822CB5">
        <w:rPr>
          <w:rFonts w:ascii="Helvetica" w:hAnsi="Helvetica"/>
        </w:rPr>
        <w:t>. I</w:t>
      </w:r>
      <w:r w:rsidR="00B570D3" w:rsidRPr="00822CB5">
        <w:rPr>
          <w:rFonts w:ascii="Helvetica" w:hAnsi="Helvetica"/>
        </w:rPr>
        <w:t>t’s important for editorial, commissioners, compliance and advertising to collaborate closely</w:t>
      </w:r>
      <w:r w:rsidR="005852BD" w:rsidRPr="00822CB5">
        <w:rPr>
          <w:rFonts w:ascii="Helvetica" w:hAnsi="Helvetica"/>
        </w:rPr>
        <w:t>.</w:t>
      </w:r>
    </w:p>
    <w:p w14:paraId="5CA55D06" w14:textId="77777777" w:rsidR="00252E1A" w:rsidRPr="00822CB5" w:rsidRDefault="00252E1A" w:rsidP="00B570D3">
      <w:pPr>
        <w:pStyle w:val="NoSpacing"/>
        <w:rPr>
          <w:rFonts w:ascii="Helvetica" w:hAnsi="Helvetica"/>
        </w:rPr>
      </w:pPr>
    </w:p>
    <w:p w14:paraId="7A6CCE0F" w14:textId="3022A9A0" w:rsidR="00252E1A" w:rsidRPr="00822CB5" w:rsidRDefault="00252E1A" w:rsidP="00252E1A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 xml:space="preserve">To be agreed </w:t>
      </w:r>
      <w:r w:rsidR="005A2FDD" w:rsidRPr="00822CB5">
        <w:rPr>
          <w:rFonts w:ascii="Helvetica" w:hAnsi="Helvetica"/>
          <w:b/>
          <w:bCs/>
        </w:rPr>
        <w:t xml:space="preserve">with compliance </w:t>
      </w:r>
      <w:r w:rsidRPr="00822CB5">
        <w:rPr>
          <w:rFonts w:ascii="Helvetica" w:hAnsi="Helvetica"/>
          <w:b/>
          <w:bCs/>
        </w:rPr>
        <w:t xml:space="preserve">before an AFP deal is done: </w:t>
      </w:r>
    </w:p>
    <w:p w14:paraId="3B2A14D4" w14:textId="77777777" w:rsidR="00252E1A" w:rsidRPr="00822CB5" w:rsidRDefault="00252E1A" w:rsidP="00252E1A">
      <w:pPr>
        <w:pStyle w:val="NoSpacing"/>
        <w:numPr>
          <w:ilvl w:val="0"/>
          <w:numId w:val="15"/>
        </w:numPr>
        <w:rPr>
          <w:rFonts w:ascii="Helvetica" w:hAnsi="Helvetica"/>
        </w:rPr>
      </w:pPr>
      <w:r w:rsidRPr="00822CB5">
        <w:rPr>
          <w:rFonts w:ascii="Helvetica" w:hAnsi="Helvetica"/>
        </w:rPr>
        <w:t>Programme format &amp; script outline</w:t>
      </w:r>
    </w:p>
    <w:p w14:paraId="586DDAC3" w14:textId="77777777" w:rsidR="00252E1A" w:rsidRPr="00822CB5" w:rsidRDefault="00252E1A" w:rsidP="00252E1A">
      <w:pPr>
        <w:pStyle w:val="NoSpacing"/>
        <w:numPr>
          <w:ilvl w:val="0"/>
          <w:numId w:val="15"/>
        </w:numPr>
        <w:rPr>
          <w:rFonts w:ascii="Helvetica" w:hAnsi="Helvetica"/>
        </w:rPr>
      </w:pPr>
      <w:r w:rsidRPr="00822CB5">
        <w:rPr>
          <w:rFonts w:ascii="Helvetica" w:hAnsi="Helvetica"/>
        </w:rPr>
        <w:t>Cast outline including presenter</w:t>
      </w:r>
    </w:p>
    <w:p w14:paraId="096E4B34" w14:textId="77777777" w:rsidR="00252E1A" w:rsidRPr="00822CB5" w:rsidRDefault="00252E1A" w:rsidP="00252E1A">
      <w:pPr>
        <w:pStyle w:val="NoSpacing"/>
        <w:numPr>
          <w:ilvl w:val="0"/>
          <w:numId w:val="15"/>
        </w:numPr>
        <w:rPr>
          <w:rFonts w:ascii="Helvetica" w:hAnsi="Helvetica"/>
        </w:rPr>
      </w:pPr>
      <w:r w:rsidRPr="00822CB5">
        <w:rPr>
          <w:rFonts w:ascii="Helvetica" w:hAnsi="Helvetica"/>
        </w:rPr>
        <w:t>Sponsorship credits</w:t>
      </w:r>
    </w:p>
    <w:p w14:paraId="2D1CCB64" w14:textId="77777777" w:rsidR="005852BD" w:rsidRDefault="005852BD" w:rsidP="00962AEA">
      <w:pPr>
        <w:pStyle w:val="NoSpacing"/>
        <w:rPr>
          <w:rFonts w:ascii="Helvetica" w:hAnsi="Helvetica"/>
        </w:rPr>
      </w:pPr>
    </w:p>
    <w:p w14:paraId="74426E0B" w14:textId="467A4382" w:rsidR="00ED507B" w:rsidRDefault="00ED507B" w:rsidP="00ED507B">
      <w:pPr>
        <w:pStyle w:val="NoSpacing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 xml:space="preserve">Specific channel advice: </w:t>
      </w:r>
      <w:r w:rsidRPr="00ED507B">
        <w:rPr>
          <w:rFonts w:ascii="Helvetica" w:hAnsi="Helvetica"/>
        </w:rPr>
        <w:t>History, CI and Blaze</w:t>
      </w:r>
      <w:r>
        <w:rPr>
          <w:rFonts w:ascii="Helvetica" w:hAnsi="Helvetica"/>
        </w:rPr>
        <w:t xml:space="preserve"> – All channels are treated the sam</w:t>
      </w:r>
      <w:r w:rsidRPr="00ED507B">
        <w:rPr>
          <w:rFonts w:ascii="Helvetica" w:hAnsi="Helvetica"/>
        </w:rPr>
        <w:t>e. However, we need to be very careful with any brands we work with due to sensitivity reasons. I.e. A knife company sponsoring a programme about victims of knife crime or a disreputable tourism company that could risk brand reputation and produce an inflammatory response from viewers would be a hard no.</w:t>
      </w:r>
      <w:r w:rsidRPr="00ED507B">
        <w:rPr>
          <w:rFonts w:ascii="Helvetica" w:hAnsi="Helvetica"/>
          <w:b/>
          <w:bCs/>
        </w:rPr>
        <w:t xml:space="preserve">      </w:t>
      </w:r>
    </w:p>
    <w:p w14:paraId="2F56E8DE" w14:textId="77777777" w:rsidR="00ED507B" w:rsidRDefault="00ED507B" w:rsidP="00ED507B">
      <w:pPr>
        <w:pStyle w:val="NoSpacing"/>
        <w:rPr>
          <w:rFonts w:ascii="Helvetica" w:hAnsi="Helvetica"/>
          <w:b/>
          <w:bCs/>
        </w:rPr>
      </w:pPr>
    </w:p>
    <w:p w14:paraId="3F93A9B0" w14:textId="77777777" w:rsidR="00ED507B" w:rsidRDefault="00ED507B" w:rsidP="00ED507B">
      <w:pPr>
        <w:pStyle w:val="NoSpacing"/>
        <w:rPr>
          <w:rFonts w:ascii="Helvetica" w:hAnsi="Helvetica"/>
          <w:b/>
          <w:bCs/>
        </w:rPr>
      </w:pPr>
    </w:p>
    <w:p w14:paraId="5048DD6E" w14:textId="77777777" w:rsidR="00ED507B" w:rsidRPr="00ED507B" w:rsidRDefault="00ED507B" w:rsidP="00ED507B">
      <w:pPr>
        <w:pStyle w:val="NoSpacing"/>
        <w:rPr>
          <w:rFonts w:ascii="Helvetica" w:hAnsi="Helvetica"/>
          <w:b/>
          <w:bCs/>
        </w:rPr>
      </w:pPr>
    </w:p>
    <w:p w14:paraId="40ABEFFC" w14:textId="33848473" w:rsidR="00ED507B" w:rsidRDefault="00ED507B" w:rsidP="00962AEA">
      <w:pPr>
        <w:pStyle w:val="NoSpacing"/>
        <w:rPr>
          <w:rFonts w:ascii="Helvetica" w:hAnsi="Helvetica"/>
        </w:rPr>
      </w:pPr>
    </w:p>
    <w:p w14:paraId="053EAEA9" w14:textId="77777777" w:rsidR="00ED507B" w:rsidRPr="00822CB5" w:rsidRDefault="00ED507B" w:rsidP="00962AEA">
      <w:pPr>
        <w:pStyle w:val="NoSpacing"/>
        <w:rPr>
          <w:rFonts w:ascii="Helvetica" w:hAnsi="Helvetica"/>
        </w:rPr>
      </w:pPr>
    </w:p>
    <w:p w14:paraId="6DD4A96F" w14:textId="0D0E7132" w:rsidR="00B37738" w:rsidRDefault="00962AEA" w:rsidP="00962AEA">
      <w:pPr>
        <w:pStyle w:val="NoSpacing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Compliance Timeline</w:t>
      </w:r>
    </w:p>
    <w:p w14:paraId="5CB9C360" w14:textId="44098B12" w:rsidR="00962AEA" w:rsidRPr="00962AEA" w:rsidRDefault="00CA0FD1" w:rsidP="00962AEA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To approve a pitch or assets we a</w:t>
      </w:r>
      <w:r w:rsidR="00962AEA" w:rsidRPr="00962AEA">
        <w:rPr>
          <w:rFonts w:ascii="Helvetica" w:hAnsi="Helvetica"/>
        </w:rPr>
        <w:t xml:space="preserve">sk for a </w:t>
      </w:r>
      <w:proofErr w:type="gramStart"/>
      <w:r w:rsidR="00962AEA" w:rsidRPr="00962AEA">
        <w:rPr>
          <w:rFonts w:ascii="Helvetica" w:hAnsi="Helvetica"/>
        </w:rPr>
        <w:t>three day</w:t>
      </w:r>
      <w:proofErr w:type="gramEnd"/>
      <w:r w:rsidR="00962AEA" w:rsidRPr="00962AEA">
        <w:rPr>
          <w:rFonts w:ascii="Helvetica" w:hAnsi="Helvetica"/>
        </w:rPr>
        <w:t xml:space="preserve"> turnaround on feedback</w:t>
      </w:r>
      <w:r>
        <w:rPr>
          <w:rFonts w:ascii="Helvetica" w:hAnsi="Helvetica"/>
        </w:rPr>
        <w:t>, ho</w:t>
      </w:r>
      <w:r w:rsidR="00962AEA" w:rsidRPr="00962AEA">
        <w:rPr>
          <w:rFonts w:ascii="Helvetica" w:hAnsi="Helvetica"/>
        </w:rPr>
        <w:t>wever, we always aim to get back to you within 24 hours, depending on other priorities</w:t>
      </w:r>
      <w:r>
        <w:rPr>
          <w:rFonts w:ascii="Helvetica" w:hAnsi="Helvetica"/>
        </w:rPr>
        <w:t>. Feedback can take longer, depending on the client.</w:t>
      </w:r>
      <w:r w:rsidR="00962AEA" w:rsidRPr="00962AEA">
        <w:rPr>
          <w:rFonts w:ascii="Helvetica" w:hAnsi="Helvetica"/>
        </w:rPr>
        <w:t xml:space="preserve"> </w:t>
      </w:r>
    </w:p>
    <w:p w14:paraId="06F3FDFD" w14:textId="710AB608" w:rsidR="00212115" w:rsidRDefault="00212115" w:rsidP="00ED507B">
      <w:pPr>
        <w:pStyle w:val="NoSpacing"/>
        <w:rPr>
          <w:rFonts w:ascii="Helvetica" w:hAnsi="Helvetica"/>
          <w:b/>
          <w:bCs/>
        </w:rPr>
      </w:pPr>
    </w:p>
    <w:p w14:paraId="22314DB4" w14:textId="56D2B6B4" w:rsidR="0045156E" w:rsidRPr="00822CB5" w:rsidRDefault="00742996" w:rsidP="00ED507B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O</w:t>
      </w:r>
      <w:r w:rsidR="00EC5004" w:rsidRPr="00822CB5">
        <w:rPr>
          <w:rFonts w:ascii="Helvetica" w:hAnsi="Helvetica"/>
          <w:b/>
          <w:bCs/>
        </w:rPr>
        <w:t xml:space="preserve">FCOM </w:t>
      </w:r>
      <w:r w:rsidR="00ED507B">
        <w:rPr>
          <w:rFonts w:ascii="Helvetica" w:hAnsi="Helvetica"/>
          <w:b/>
          <w:bCs/>
        </w:rPr>
        <w:t>Rules</w:t>
      </w:r>
      <w:r w:rsidR="00EC5004" w:rsidRPr="00822CB5">
        <w:rPr>
          <w:rFonts w:ascii="Helvetica" w:hAnsi="Helvetica"/>
          <w:b/>
          <w:bCs/>
        </w:rPr>
        <w:t>:</w:t>
      </w:r>
    </w:p>
    <w:p w14:paraId="587EA890" w14:textId="7D8E46C3" w:rsidR="0045156E" w:rsidRDefault="0045156E" w:rsidP="0045156E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 xml:space="preserve">AFPs must comply with the </w:t>
      </w:r>
      <w:r w:rsidRPr="00822CB5">
        <w:rPr>
          <w:rFonts w:ascii="Helvetica" w:hAnsi="Helvetica"/>
          <w:b/>
          <w:bCs/>
        </w:rPr>
        <w:t>Ofcom Broadcasting Code</w:t>
      </w:r>
      <w:r w:rsidRPr="00822CB5">
        <w:rPr>
          <w:rFonts w:ascii="Helvetica" w:hAnsi="Helvetica"/>
        </w:rPr>
        <w:t xml:space="preserve"> and the </w:t>
      </w:r>
      <w:r w:rsidRPr="00822CB5">
        <w:rPr>
          <w:rFonts w:ascii="Helvetica" w:hAnsi="Helvetica"/>
          <w:b/>
          <w:bCs/>
        </w:rPr>
        <w:t>BCAP</w:t>
      </w:r>
      <w:r w:rsidR="00E05B97" w:rsidRPr="00822CB5">
        <w:rPr>
          <w:rFonts w:ascii="Helvetica" w:hAnsi="Helvetica"/>
          <w:b/>
          <w:bCs/>
        </w:rPr>
        <w:t xml:space="preserve"> (Advertising)</w:t>
      </w:r>
      <w:r w:rsidRPr="00822CB5">
        <w:rPr>
          <w:rFonts w:ascii="Helvetica" w:hAnsi="Helvetica"/>
          <w:b/>
          <w:bCs/>
        </w:rPr>
        <w:t xml:space="preserve"> Code</w:t>
      </w:r>
      <w:r w:rsidRPr="00822CB5">
        <w:rPr>
          <w:rFonts w:ascii="Helvetica" w:hAnsi="Helvetica"/>
        </w:rPr>
        <w:t>, which place limits on how brands can be involved.</w:t>
      </w:r>
    </w:p>
    <w:p w14:paraId="7C1A09CD" w14:textId="77777777" w:rsidR="00085A23" w:rsidRPr="00822CB5" w:rsidRDefault="00085A23" w:rsidP="0045156E">
      <w:pPr>
        <w:pStyle w:val="NoSpacing"/>
        <w:rPr>
          <w:rFonts w:ascii="Helvetica" w:hAnsi="Helvetica"/>
        </w:rPr>
      </w:pPr>
    </w:p>
    <w:p w14:paraId="0E1582AB" w14:textId="77777777" w:rsidR="0045156E" w:rsidRPr="00822CB5" w:rsidRDefault="0045156E" w:rsidP="0045156E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1. No promotional content</w:t>
      </w:r>
    </w:p>
    <w:p w14:paraId="6A42923D" w14:textId="77777777" w:rsidR="0045156E" w:rsidRPr="00822CB5" w:rsidRDefault="0045156E" w:rsidP="0045156E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>A brand can fund a programme, but:</w:t>
      </w:r>
    </w:p>
    <w:p w14:paraId="16F1303D" w14:textId="77777777" w:rsidR="0045156E" w:rsidRPr="00822CB5" w:rsidRDefault="0045156E" w:rsidP="0045156E">
      <w:pPr>
        <w:pStyle w:val="NoSpacing"/>
        <w:numPr>
          <w:ilvl w:val="0"/>
          <w:numId w:val="7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The programme </w:t>
      </w:r>
      <w:r w:rsidRPr="00822CB5">
        <w:rPr>
          <w:rFonts w:ascii="Helvetica" w:hAnsi="Helvetica"/>
          <w:b/>
          <w:bCs/>
        </w:rPr>
        <w:t>cannot promote</w:t>
      </w:r>
      <w:r w:rsidRPr="00822CB5">
        <w:rPr>
          <w:rFonts w:ascii="Helvetica" w:hAnsi="Helvetica"/>
        </w:rPr>
        <w:t xml:space="preserve"> the brand, product, or service.</w:t>
      </w:r>
    </w:p>
    <w:p w14:paraId="3DD45439" w14:textId="77777777" w:rsidR="0045156E" w:rsidRPr="00822CB5" w:rsidRDefault="0045156E" w:rsidP="0045156E">
      <w:pPr>
        <w:pStyle w:val="NoSpacing"/>
        <w:numPr>
          <w:ilvl w:val="0"/>
          <w:numId w:val="7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There must be </w:t>
      </w:r>
      <w:r w:rsidRPr="00822CB5">
        <w:rPr>
          <w:rFonts w:ascii="Helvetica" w:hAnsi="Helvetica"/>
          <w:b/>
          <w:bCs/>
        </w:rPr>
        <w:t>no calls to action</w:t>
      </w:r>
      <w:r w:rsidRPr="00822CB5">
        <w:rPr>
          <w:rFonts w:ascii="Helvetica" w:hAnsi="Helvetica"/>
        </w:rPr>
        <w:t xml:space="preserve"> (“Go buy…”, “Visit…”).</w:t>
      </w:r>
    </w:p>
    <w:p w14:paraId="15AFF42A" w14:textId="77777777" w:rsidR="0045156E" w:rsidRPr="00822CB5" w:rsidRDefault="0045156E" w:rsidP="0045156E">
      <w:pPr>
        <w:pStyle w:val="NoSpacing"/>
        <w:numPr>
          <w:ilvl w:val="0"/>
          <w:numId w:val="7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You can’t give the brand </w:t>
      </w:r>
      <w:r w:rsidRPr="00822CB5">
        <w:rPr>
          <w:rFonts w:ascii="Helvetica" w:hAnsi="Helvetica"/>
          <w:b/>
          <w:bCs/>
        </w:rPr>
        <w:t>undue prominence</w:t>
      </w:r>
      <w:r w:rsidRPr="00822CB5">
        <w:rPr>
          <w:rFonts w:ascii="Helvetica" w:hAnsi="Helvetica"/>
        </w:rPr>
        <w:t xml:space="preserve"> (too many shots, too positive, too integrated).</w:t>
      </w:r>
    </w:p>
    <w:p w14:paraId="5FD9A97D" w14:textId="77777777" w:rsidR="00C00304" w:rsidRPr="00822CB5" w:rsidRDefault="00C00304" w:rsidP="00C00304">
      <w:pPr>
        <w:pStyle w:val="NoSpacing"/>
        <w:ind w:left="720"/>
        <w:rPr>
          <w:rFonts w:ascii="Helvetica" w:hAnsi="Helvetica"/>
        </w:rPr>
      </w:pPr>
    </w:p>
    <w:p w14:paraId="1A36A07D" w14:textId="77777777" w:rsidR="0045156E" w:rsidRPr="00822CB5" w:rsidRDefault="0045156E" w:rsidP="0045156E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2. Editorial independence must be protected</w:t>
      </w:r>
    </w:p>
    <w:p w14:paraId="3CB79BD9" w14:textId="77777777" w:rsidR="0045156E" w:rsidRPr="00822CB5" w:rsidRDefault="0045156E" w:rsidP="0045156E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>This is a major rule:</w:t>
      </w:r>
    </w:p>
    <w:p w14:paraId="6AE2B5C3" w14:textId="77777777" w:rsidR="0045156E" w:rsidRPr="00822CB5" w:rsidRDefault="0045156E" w:rsidP="0045156E">
      <w:pPr>
        <w:pStyle w:val="NoSpacing"/>
        <w:numPr>
          <w:ilvl w:val="0"/>
          <w:numId w:val="8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The broadcaster and producer must retain </w:t>
      </w:r>
      <w:r w:rsidRPr="00822CB5">
        <w:rPr>
          <w:rFonts w:ascii="Helvetica" w:hAnsi="Helvetica"/>
          <w:b/>
          <w:bCs/>
        </w:rPr>
        <w:t>full editorial control</w:t>
      </w:r>
      <w:r w:rsidRPr="00822CB5">
        <w:rPr>
          <w:rFonts w:ascii="Helvetica" w:hAnsi="Helvetica"/>
        </w:rPr>
        <w:t>.</w:t>
      </w:r>
    </w:p>
    <w:p w14:paraId="1663E331" w14:textId="77777777" w:rsidR="0045156E" w:rsidRPr="00822CB5" w:rsidRDefault="0045156E" w:rsidP="0045156E">
      <w:pPr>
        <w:pStyle w:val="NoSpacing"/>
        <w:numPr>
          <w:ilvl w:val="0"/>
          <w:numId w:val="8"/>
        </w:numPr>
        <w:rPr>
          <w:rFonts w:ascii="Helvetica" w:hAnsi="Helvetica"/>
        </w:rPr>
      </w:pPr>
      <w:r w:rsidRPr="00822CB5">
        <w:rPr>
          <w:rFonts w:ascii="Helvetica" w:hAnsi="Helvetica"/>
        </w:rPr>
        <w:t>The sponsor cannot dictate script, storylines, casting, or outcomes.</w:t>
      </w:r>
    </w:p>
    <w:p w14:paraId="110F9144" w14:textId="77777777" w:rsidR="0045156E" w:rsidRPr="00822CB5" w:rsidRDefault="0045156E" w:rsidP="0045156E">
      <w:pPr>
        <w:pStyle w:val="NoSpacing"/>
        <w:numPr>
          <w:ilvl w:val="0"/>
          <w:numId w:val="8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The programme </w:t>
      </w:r>
      <w:proofErr w:type="gramStart"/>
      <w:r w:rsidRPr="00822CB5">
        <w:rPr>
          <w:rFonts w:ascii="Helvetica" w:hAnsi="Helvetica"/>
        </w:rPr>
        <w:t>has to</w:t>
      </w:r>
      <w:proofErr w:type="gramEnd"/>
      <w:r w:rsidRPr="00822CB5">
        <w:rPr>
          <w:rFonts w:ascii="Helvetica" w:hAnsi="Helvetica"/>
        </w:rPr>
        <w:t xml:space="preserve"> </w:t>
      </w:r>
      <w:r w:rsidRPr="00822CB5">
        <w:rPr>
          <w:rFonts w:ascii="Helvetica" w:hAnsi="Helvetica"/>
          <w:i/>
          <w:iCs/>
        </w:rPr>
        <w:t>feel</w:t>
      </w:r>
      <w:r w:rsidRPr="00822CB5">
        <w:rPr>
          <w:rFonts w:ascii="Helvetica" w:hAnsi="Helvetica"/>
        </w:rPr>
        <w:t xml:space="preserve"> editorial, not advertorial.</w:t>
      </w:r>
    </w:p>
    <w:p w14:paraId="305DFAAA" w14:textId="77777777" w:rsidR="00C00304" w:rsidRPr="00822CB5" w:rsidRDefault="00C00304" w:rsidP="00C00304">
      <w:pPr>
        <w:pStyle w:val="NoSpacing"/>
        <w:rPr>
          <w:rFonts w:ascii="Helvetica" w:hAnsi="Helvetica"/>
        </w:rPr>
      </w:pPr>
    </w:p>
    <w:p w14:paraId="1D44959A" w14:textId="77777777" w:rsidR="0045156E" w:rsidRPr="00822CB5" w:rsidRDefault="0045156E" w:rsidP="0045156E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3. Mandatory transparency</w:t>
      </w:r>
    </w:p>
    <w:p w14:paraId="6B2BFBC0" w14:textId="77777777" w:rsidR="0045156E" w:rsidRPr="00822CB5" w:rsidRDefault="0045156E" w:rsidP="0045156E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>Programmes must:</w:t>
      </w:r>
    </w:p>
    <w:p w14:paraId="1165E78B" w14:textId="674576C1" w:rsidR="0045156E" w:rsidRPr="00822CB5" w:rsidRDefault="0045156E" w:rsidP="0045156E">
      <w:pPr>
        <w:pStyle w:val="NoSpacing"/>
        <w:numPr>
          <w:ilvl w:val="0"/>
          <w:numId w:val="9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Carry </w:t>
      </w:r>
      <w:r w:rsidRPr="00822CB5">
        <w:rPr>
          <w:rFonts w:ascii="Helvetica" w:hAnsi="Helvetica"/>
          <w:b/>
          <w:bCs/>
        </w:rPr>
        <w:t>sponsorship credits</w:t>
      </w:r>
      <w:r w:rsidRPr="00822CB5">
        <w:rPr>
          <w:rFonts w:ascii="Helvetica" w:hAnsi="Helvetica"/>
        </w:rPr>
        <w:t xml:space="preserve"> (e.g., “This programme is sponsored by…”</w:t>
      </w:r>
      <w:r w:rsidR="00A848C9" w:rsidRPr="00822CB5">
        <w:rPr>
          <w:rFonts w:ascii="Helvetica" w:hAnsi="Helvetica"/>
        </w:rPr>
        <w:t xml:space="preserve">, “brought to you by…”, </w:t>
      </w:r>
      <w:r w:rsidR="003A62C3" w:rsidRPr="00822CB5">
        <w:rPr>
          <w:rFonts w:ascii="Helvetica" w:hAnsi="Helvetica"/>
        </w:rPr>
        <w:t>“in association with…”. Can also be more creative “powered by…” or ‘driven by…”</w:t>
      </w:r>
      <w:r w:rsidRPr="00822CB5">
        <w:rPr>
          <w:rFonts w:ascii="Helvetica" w:hAnsi="Helvetica"/>
        </w:rPr>
        <w:t>).</w:t>
      </w:r>
    </w:p>
    <w:p w14:paraId="0D707D77" w14:textId="77777777" w:rsidR="0045156E" w:rsidRPr="00822CB5" w:rsidRDefault="0045156E" w:rsidP="0045156E">
      <w:pPr>
        <w:pStyle w:val="NoSpacing"/>
        <w:numPr>
          <w:ilvl w:val="0"/>
          <w:numId w:val="9"/>
        </w:numPr>
        <w:rPr>
          <w:rFonts w:ascii="Helvetica" w:hAnsi="Helvetica"/>
        </w:rPr>
      </w:pPr>
      <w:r w:rsidRPr="00822CB5">
        <w:rPr>
          <w:rFonts w:ascii="Helvetica" w:hAnsi="Helvetica"/>
        </w:rPr>
        <w:t>Follow strict rules on where and how those credits appear.</w:t>
      </w:r>
    </w:p>
    <w:p w14:paraId="1D798D90" w14:textId="77777777" w:rsidR="0083180D" w:rsidRPr="00822CB5" w:rsidRDefault="0083180D" w:rsidP="0083180D">
      <w:pPr>
        <w:pStyle w:val="NoSpacing"/>
        <w:rPr>
          <w:rFonts w:ascii="Helvetica" w:hAnsi="Helvetica"/>
        </w:rPr>
      </w:pPr>
    </w:p>
    <w:p w14:paraId="2F89FA06" w14:textId="77777777" w:rsidR="0045156E" w:rsidRPr="00822CB5" w:rsidRDefault="0045156E" w:rsidP="0045156E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4. Content suitability</w:t>
      </w:r>
    </w:p>
    <w:p w14:paraId="5B499012" w14:textId="77777777" w:rsidR="0045156E" w:rsidRPr="00822CB5" w:rsidRDefault="0045156E" w:rsidP="0045156E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</w:rPr>
        <w:t>Some brands cannot fund programmes in certain genres:</w:t>
      </w:r>
    </w:p>
    <w:p w14:paraId="3028DEDA" w14:textId="77777777" w:rsidR="0045156E" w:rsidRPr="00822CB5" w:rsidRDefault="0045156E" w:rsidP="0045156E">
      <w:pPr>
        <w:pStyle w:val="NoSpacing"/>
        <w:numPr>
          <w:ilvl w:val="0"/>
          <w:numId w:val="10"/>
        </w:numPr>
        <w:rPr>
          <w:rFonts w:ascii="Helvetica" w:hAnsi="Helvetica"/>
        </w:rPr>
      </w:pPr>
      <w:r w:rsidRPr="00822CB5">
        <w:rPr>
          <w:rFonts w:ascii="Helvetica" w:hAnsi="Helvetica"/>
        </w:rPr>
        <w:t>Alcohol brands cannot sponsor children’s content.</w:t>
      </w:r>
    </w:p>
    <w:p w14:paraId="2AFA22A5" w14:textId="77777777" w:rsidR="0045156E" w:rsidRPr="00822CB5" w:rsidRDefault="0045156E" w:rsidP="0045156E">
      <w:pPr>
        <w:pStyle w:val="NoSpacing"/>
        <w:numPr>
          <w:ilvl w:val="0"/>
          <w:numId w:val="10"/>
        </w:numPr>
        <w:rPr>
          <w:rFonts w:ascii="Helvetica" w:hAnsi="Helvetica"/>
        </w:rPr>
      </w:pPr>
      <w:r w:rsidRPr="00822CB5">
        <w:rPr>
          <w:rFonts w:ascii="Helvetica" w:hAnsi="Helvetica"/>
        </w:rPr>
        <w:t>High fat/salt/sugar brands face restrictions.</w:t>
      </w:r>
    </w:p>
    <w:p w14:paraId="25240F5B" w14:textId="77777777" w:rsidR="0083180D" w:rsidRPr="00822CB5" w:rsidRDefault="0083180D" w:rsidP="0083180D">
      <w:pPr>
        <w:pStyle w:val="NoSpacing"/>
        <w:rPr>
          <w:rFonts w:ascii="Helvetica" w:hAnsi="Helvetica"/>
        </w:rPr>
      </w:pPr>
    </w:p>
    <w:p w14:paraId="09001D06" w14:textId="77777777" w:rsidR="00785F80" w:rsidRDefault="0045156E" w:rsidP="0045156E">
      <w:pPr>
        <w:pStyle w:val="NoSpacing"/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>5. No “product placement by the back door”</w:t>
      </w:r>
      <w:r w:rsidR="00297AE1" w:rsidRPr="00822CB5">
        <w:rPr>
          <w:rFonts w:ascii="Helvetica" w:hAnsi="Helvetica"/>
        </w:rPr>
        <w:t xml:space="preserve"> </w:t>
      </w:r>
    </w:p>
    <w:p w14:paraId="0B69C3A6" w14:textId="0CE359FE" w:rsidR="0083180D" w:rsidRPr="00822CB5" w:rsidRDefault="00297AE1" w:rsidP="00785F80">
      <w:pPr>
        <w:pStyle w:val="NoSpacing"/>
        <w:numPr>
          <w:ilvl w:val="0"/>
          <w:numId w:val="34"/>
        </w:numPr>
        <w:rPr>
          <w:rFonts w:ascii="Helvetica" w:hAnsi="Helvetica"/>
        </w:rPr>
      </w:pPr>
      <w:r w:rsidRPr="00822CB5">
        <w:rPr>
          <w:rFonts w:ascii="Helvetica" w:hAnsi="Helvetica"/>
        </w:rPr>
        <w:t xml:space="preserve">An AFP </w:t>
      </w:r>
      <w:r w:rsidRPr="00822CB5">
        <w:rPr>
          <w:rFonts w:ascii="Helvetica" w:hAnsi="Helvetica"/>
          <w:b/>
          <w:bCs/>
        </w:rPr>
        <w:t>does not automatically allow</w:t>
      </w:r>
      <w:r w:rsidRPr="00822CB5">
        <w:rPr>
          <w:rFonts w:ascii="Helvetica" w:hAnsi="Helvetica"/>
        </w:rPr>
        <w:t xml:space="preserve"> product placement. </w:t>
      </w:r>
      <w:r w:rsidR="0045156E" w:rsidRPr="00822CB5">
        <w:rPr>
          <w:rFonts w:ascii="Helvetica" w:hAnsi="Helvetica"/>
        </w:rPr>
        <w:t xml:space="preserve">Even though AFPs involve funding from brands, Ofcom treats </w:t>
      </w:r>
      <w:r w:rsidR="0045156E" w:rsidRPr="00822CB5">
        <w:rPr>
          <w:rFonts w:ascii="Helvetica" w:hAnsi="Helvetica"/>
          <w:b/>
          <w:bCs/>
        </w:rPr>
        <w:t>product placement</w:t>
      </w:r>
      <w:r w:rsidR="0045156E" w:rsidRPr="00822CB5">
        <w:rPr>
          <w:rFonts w:ascii="Helvetica" w:hAnsi="Helvetica"/>
        </w:rPr>
        <w:t xml:space="preserve"> separately and with its own restrictions.</w:t>
      </w:r>
      <w:r w:rsidRPr="00822CB5">
        <w:rPr>
          <w:rFonts w:ascii="Helvetica" w:hAnsi="Helvetica"/>
        </w:rPr>
        <w:t xml:space="preserve"> </w:t>
      </w:r>
    </w:p>
    <w:p w14:paraId="408577C5" w14:textId="77777777" w:rsidR="00EB454F" w:rsidRPr="00822CB5" w:rsidRDefault="00EB454F" w:rsidP="0045156E">
      <w:pPr>
        <w:pStyle w:val="NoSpacing"/>
        <w:rPr>
          <w:rFonts w:ascii="Helvetica" w:hAnsi="Helvetica"/>
          <w:b/>
          <w:bCs/>
        </w:rPr>
      </w:pPr>
    </w:p>
    <w:p w14:paraId="7DE440A3" w14:textId="77777777" w:rsidR="00462E87" w:rsidRPr="00822CB5" w:rsidRDefault="00462E87" w:rsidP="0045156E">
      <w:pPr>
        <w:pStyle w:val="NoSpacing"/>
        <w:rPr>
          <w:rFonts w:ascii="Helvetica" w:hAnsi="Helvetica"/>
          <w:b/>
          <w:bCs/>
        </w:rPr>
      </w:pPr>
    </w:p>
    <w:p w14:paraId="20FDB7C2" w14:textId="77777777" w:rsidR="00462E87" w:rsidRPr="00822CB5" w:rsidRDefault="00462E87" w:rsidP="0045156E">
      <w:pPr>
        <w:pStyle w:val="NoSpacing"/>
        <w:rPr>
          <w:rFonts w:ascii="Helvetica" w:hAnsi="Helvetica"/>
          <w:b/>
          <w:bCs/>
        </w:rPr>
      </w:pPr>
    </w:p>
    <w:p w14:paraId="70699A17" w14:textId="77777777" w:rsidR="00462E87" w:rsidRPr="00822CB5" w:rsidRDefault="00462E87" w:rsidP="0045156E">
      <w:pPr>
        <w:pStyle w:val="NoSpacing"/>
        <w:rPr>
          <w:rFonts w:ascii="Helvetica" w:hAnsi="Helvetica"/>
          <w:b/>
          <w:bCs/>
        </w:rPr>
      </w:pPr>
    </w:p>
    <w:p w14:paraId="7E398F6C" w14:textId="77777777" w:rsidR="00462E87" w:rsidRPr="00822CB5" w:rsidRDefault="00462E87" w:rsidP="0045156E">
      <w:pPr>
        <w:pStyle w:val="NoSpacing"/>
        <w:rPr>
          <w:rFonts w:ascii="Helvetica" w:hAnsi="Helvetica"/>
          <w:b/>
          <w:bCs/>
        </w:rPr>
      </w:pPr>
    </w:p>
    <w:p w14:paraId="14F18EF3" w14:textId="77777777" w:rsidR="00462E87" w:rsidRPr="00822CB5" w:rsidRDefault="00462E87" w:rsidP="0045156E">
      <w:pPr>
        <w:pStyle w:val="NoSpacing"/>
        <w:rPr>
          <w:rFonts w:ascii="Helvetica" w:hAnsi="Helvetica"/>
          <w:b/>
          <w:bCs/>
        </w:rPr>
      </w:pPr>
    </w:p>
    <w:p w14:paraId="0403BFCB" w14:textId="77777777" w:rsidR="00462E87" w:rsidRDefault="00462E87" w:rsidP="0045156E">
      <w:pPr>
        <w:pStyle w:val="NoSpacing"/>
        <w:rPr>
          <w:rFonts w:ascii="Helvetica" w:hAnsi="Helvetica"/>
          <w:b/>
          <w:bCs/>
        </w:rPr>
      </w:pPr>
    </w:p>
    <w:p w14:paraId="3238844B" w14:textId="77777777" w:rsidR="00ED507B" w:rsidRDefault="00ED507B" w:rsidP="0045156E">
      <w:pPr>
        <w:pStyle w:val="NoSpacing"/>
        <w:rPr>
          <w:rFonts w:ascii="Helvetica" w:hAnsi="Helvetica"/>
          <w:b/>
          <w:bCs/>
        </w:rPr>
      </w:pPr>
    </w:p>
    <w:p w14:paraId="26C3E28F" w14:textId="77777777" w:rsidR="00ED507B" w:rsidRPr="00822CB5" w:rsidRDefault="00ED507B" w:rsidP="0045156E">
      <w:pPr>
        <w:pStyle w:val="NoSpacing"/>
        <w:rPr>
          <w:rFonts w:ascii="Helvetica" w:hAnsi="Helvetica"/>
          <w:b/>
          <w:bCs/>
        </w:rPr>
      </w:pPr>
    </w:p>
    <w:p w14:paraId="4CCD80A0" w14:textId="77777777" w:rsidR="00462E87" w:rsidRPr="00822CB5" w:rsidRDefault="00462E87" w:rsidP="0045156E">
      <w:pPr>
        <w:pStyle w:val="NoSpacing"/>
        <w:rPr>
          <w:rFonts w:ascii="Helvetica" w:hAnsi="Helvetica"/>
          <w:b/>
          <w:bCs/>
        </w:rPr>
      </w:pPr>
    </w:p>
    <w:p w14:paraId="4AB1892D" w14:textId="77777777" w:rsidR="00ED507B" w:rsidRDefault="00ED507B" w:rsidP="00584949">
      <w:pPr>
        <w:pStyle w:val="NoSpacing"/>
        <w:jc w:val="center"/>
        <w:rPr>
          <w:rFonts w:ascii="Helvetica" w:hAnsi="Helvetica"/>
          <w:b/>
          <w:bCs/>
          <w:u w:val="single"/>
        </w:rPr>
      </w:pPr>
    </w:p>
    <w:p w14:paraId="007E03F8" w14:textId="34FC3607" w:rsidR="00DE626B" w:rsidRPr="00ED507B" w:rsidRDefault="00DE626B" w:rsidP="00584949">
      <w:pPr>
        <w:pStyle w:val="NoSpacing"/>
        <w:jc w:val="center"/>
        <w:rPr>
          <w:rFonts w:ascii="Helvetica" w:hAnsi="Helvetica"/>
          <w:b/>
          <w:bCs/>
        </w:rPr>
      </w:pPr>
      <w:r w:rsidRPr="00ED507B">
        <w:rPr>
          <w:rFonts w:ascii="Helvetica" w:hAnsi="Helvetica"/>
          <w:b/>
          <w:bCs/>
        </w:rPr>
        <w:lastRenderedPageBreak/>
        <w:t>What’s Allowed vs Not Allowed</w:t>
      </w:r>
    </w:p>
    <w:p w14:paraId="4C94C33B" w14:textId="77777777" w:rsidR="0058324B" w:rsidRDefault="0058324B" w:rsidP="00DE626B">
      <w:pPr>
        <w:pStyle w:val="NoSpacing"/>
        <w:rPr>
          <w:rFonts w:ascii="Helvetica" w:hAnsi="Helvetica"/>
          <w:b/>
          <w:bCs/>
        </w:rPr>
      </w:pPr>
    </w:p>
    <w:p w14:paraId="1CAF2F58" w14:textId="77777777" w:rsidR="0058324B" w:rsidRPr="00822CB5" w:rsidRDefault="0058324B" w:rsidP="00DE626B">
      <w:pPr>
        <w:pStyle w:val="NoSpacing"/>
        <w:rPr>
          <w:rFonts w:ascii="Helvetica" w:hAnsi="Helvetica"/>
          <w:b/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1"/>
        <w:gridCol w:w="3046"/>
        <w:gridCol w:w="4099"/>
      </w:tblGrid>
      <w:tr w:rsidR="00DE626B" w:rsidRPr="00822CB5" w14:paraId="408F5DDB" w14:textId="77777777" w:rsidTr="0098280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4FB815" w14:textId="77777777" w:rsidR="00DE626B" w:rsidRPr="00822CB5" w:rsidRDefault="00DE626B" w:rsidP="00982808">
            <w:pPr>
              <w:pStyle w:val="NoSpacing"/>
              <w:rPr>
                <w:rFonts w:ascii="Helvetica" w:hAnsi="Helvetica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Area</w:t>
            </w:r>
          </w:p>
        </w:tc>
        <w:tc>
          <w:tcPr>
            <w:tcW w:w="0" w:type="auto"/>
            <w:vAlign w:val="center"/>
            <w:hideMark/>
          </w:tcPr>
          <w:p w14:paraId="7555B140" w14:textId="77777777" w:rsidR="00DE626B" w:rsidRPr="00822CB5" w:rsidRDefault="00DE626B" w:rsidP="00982808">
            <w:pPr>
              <w:pStyle w:val="NoSpacing"/>
              <w:rPr>
                <w:rFonts w:ascii="Helvetica" w:hAnsi="Helvetica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Allowed</w:t>
            </w:r>
          </w:p>
        </w:tc>
        <w:tc>
          <w:tcPr>
            <w:tcW w:w="0" w:type="auto"/>
            <w:vAlign w:val="center"/>
            <w:hideMark/>
          </w:tcPr>
          <w:p w14:paraId="737DEA38" w14:textId="77777777" w:rsidR="00DE626B" w:rsidRPr="00822CB5" w:rsidRDefault="00DE626B" w:rsidP="00982808">
            <w:pPr>
              <w:pStyle w:val="NoSpacing"/>
              <w:rPr>
                <w:rFonts w:ascii="Helvetica" w:hAnsi="Helvetica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Not Allowed</w:t>
            </w:r>
          </w:p>
        </w:tc>
      </w:tr>
      <w:tr w:rsidR="00DE626B" w:rsidRPr="00822CB5" w14:paraId="41941465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10699B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Brand Involvement</w:t>
            </w:r>
          </w:p>
        </w:tc>
        <w:tc>
          <w:tcPr>
            <w:tcW w:w="0" w:type="auto"/>
            <w:vAlign w:val="center"/>
            <w:hideMark/>
          </w:tcPr>
          <w:p w14:paraId="2BB0515A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Funding the programme; giving general thematic input</w:t>
            </w:r>
          </w:p>
        </w:tc>
        <w:tc>
          <w:tcPr>
            <w:tcW w:w="0" w:type="auto"/>
            <w:vAlign w:val="center"/>
            <w:hideMark/>
          </w:tcPr>
          <w:p w14:paraId="262DAEB5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Dictating editorial content, storylines, contributors, outcomes</w:t>
            </w:r>
          </w:p>
        </w:tc>
      </w:tr>
      <w:tr w:rsidR="00DE626B" w:rsidRPr="00822CB5" w14:paraId="6263EED8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DF3AD5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Brand Visibility</w:t>
            </w:r>
          </w:p>
        </w:tc>
        <w:tc>
          <w:tcPr>
            <w:tcW w:w="0" w:type="auto"/>
            <w:vAlign w:val="center"/>
            <w:hideMark/>
          </w:tcPr>
          <w:p w14:paraId="56E0FCE8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Occasional, natural, </w:t>
            </w:r>
            <w:r w:rsidRPr="00822CB5">
              <w:rPr>
                <w:rFonts w:ascii="Helvetica" w:hAnsi="Helvetica"/>
                <w:i/>
                <w:iCs/>
              </w:rPr>
              <w:t>incidental</w:t>
            </w:r>
            <w:r w:rsidRPr="00822CB5">
              <w:rPr>
                <w:rFonts w:ascii="Helvetica" w:hAnsi="Helvetica"/>
              </w:rPr>
              <w:t xml:space="preserve"> presence</w:t>
            </w:r>
          </w:p>
        </w:tc>
        <w:tc>
          <w:tcPr>
            <w:tcW w:w="0" w:type="auto"/>
            <w:vAlign w:val="center"/>
            <w:hideMark/>
          </w:tcPr>
          <w:p w14:paraId="10532FF8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Shots engineered to feature the product; lingering close-ups; logo focus</w:t>
            </w:r>
          </w:p>
        </w:tc>
      </w:tr>
      <w:tr w:rsidR="00DE626B" w:rsidRPr="00822CB5" w14:paraId="1C831A69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CEC5B0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Editorial Control</w:t>
            </w:r>
          </w:p>
        </w:tc>
        <w:tc>
          <w:tcPr>
            <w:tcW w:w="0" w:type="auto"/>
            <w:vAlign w:val="center"/>
            <w:hideMark/>
          </w:tcPr>
          <w:p w14:paraId="4D82B605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Producer + broadcaster fully in charge</w:t>
            </w:r>
          </w:p>
        </w:tc>
        <w:tc>
          <w:tcPr>
            <w:tcW w:w="0" w:type="auto"/>
            <w:vAlign w:val="center"/>
            <w:hideMark/>
          </w:tcPr>
          <w:p w14:paraId="2A8DC9CA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Brand approval over edits, scripts, or narrative decisions</w:t>
            </w:r>
          </w:p>
        </w:tc>
      </w:tr>
      <w:tr w:rsidR="00DE626B" w:rsidRPr="00822CB5" w14:paraId="424F5AA3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98E151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Messaging</w:t>
            </w:r>
          </w:p>
        </w:tc>
        <w:tc>
          <w:tcPr>
            <w:tcW w:w="0" w:type="auto"/>
            <w:vAlign w:val="center"/>
            <w:hideMark/>
          </w:tcPr>
          <w:p w14:paraId="4008E2F4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Neutral references; context-relevant mentions</w:t>
            </w:r>
          </w:p>
        </w:tc>
        <w:tc>
          <w:tcPr>
            <w:tcW w:w="0" w:type="auto"/>
            <w:vAlign w:val="center"/>
            <w:hideMark/>
          </w:tcPr>
          <w:p w14:paraId="2FF76E4D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Promotional claims (“best”, “cheapest”, “must-have”), calls to action</w:t>
            </w:r>
          </w:p>
        </w:tc>
      </w:tr>
      <w:tr w:rsidR="00DE626B" w:rsidRPr="00822CB5" w14:paraId="1B289292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54F0CF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Sponsorship Credits</w:t>
            </w:r>
          </w:p>
        </w:tc>
        <w:tc>
          <w:tcPr>
            <w:tcW w:w="0" w:type="auto"/>
            <w:vAlign w:val="center"/>
            <w:hideMark/>
          </w:tcPr>
          <w:p w14:paraId="4AA72DFC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Standard credit at start/end</w:t>
            </w:r>
          </w:p>
        </w:tc>
        <w:tc>
          <w:tcPr>
            <w:tcW w:w="0" w:type="auto"/>
            <w:vAlign w:val="center"/>
            <w:hideMark/>
          </w:tcPr>
          <w:p w14:paraId="0A9BEEE6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Credits that feel like an advert, make claims, or include calls to action</w:t>
            </w:r>
          </w:p>
        </w:tc>
      </w:tr>
      <w:tr w:rsidR="00DE626B" w:rsidRPr="00822CB5" w14:paraId="0B07A004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8BBA89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Product Placement</w:t>
            </w:r>
          </w:p>
        </w:tc>
        <w:tc>
          <w:tcPr>
            <w:tcW w:w="0" w:type="auto"/>
            <w:vAlign w:val="center"/>
            <w:hideMark/>
          </w:tcPr>
          <w:p w14:paraId="51800F42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Only if separately approved AND declared</w:t>
            </w:r>
          </w:p>
        </w:tc>
        <w:tc>
          <w:tcPr>
            <w:tcW w:w="0" w:type="auto"/>
            <w:vAlign w:val="center"/>
            <w:hideMark/>
          </w:tcPr>
          <w:p w14:paraId="38D629A0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Sneaking in product shots via AFP funding</w:t>
            </w:r>
          </w:p>
        </w:tc>
      </w:tr>
      <w:tr w:rsidR="00DE626B" w:rsidRPr="00822CB5" w14:paraId="60358B79" w14:textId="77777777" w:rsidTr="009828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927878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  <w:b/>
                <w:bCs/>
              </w:rPr>
              <w:t>Brand Categories</w:t>
            </w:r>
          </w:p>
        </w:tc>
        <w:tc>
          <w:tcPr>
            <w:tcW w:w="0" w:type="auto"/>
            <w:vAlign w:val="center"/>
            <w:hideMark/>
          </w:tcPr>
          <w:p w14:paraId="14246438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Most brands OK</w:t>
            </w:r>
          </w:p>
        </w:tc>
        <w:tc>
          <w:tcPr>
            <w:tcW w:w="0" w:type="auto"/>
            <w:vAlign w:val="center"/>
            <w:hideMark/>
          </w:tcPr>
          <w:p w14:paraId="53257CE7" w14:textId="77777777" w:rsidR="00DE626B" w:rsidRPr="00822CB5" w:rsidRDefault="00DE626B" w:rsidP="00982808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HFSS food in children’s content, alcohol with minors, other restricted categories</w:t>
            </w:r>
          </w:p>
        </w:tc>
      </w:tr>
    </w:tbl>
    <w:p w14:paraId="3A957823" w14:textId="77777777" w:rsidR="0058324B" w:rsidRDefault="0058324B" w:rsidP="0045156E">
      <w:pPr>
        <w:pStyle w:val="NoSpacing"/>
        <w:rPr>
          <w:rFonts w:ascii="Helvetica" w:hAnsi="Helvetica"/>
          <w:b/>
          <w:bCs/>
        </w:rPr>
      </w:pPr>
    </w:p>
    <w:p w14:paraId="009430A2" w14:textId="77777777" w:rsidR="0058324B" w:rsidRPr="00822CB5" w:rsidRDefault="0058324B" w:rsidP="0045156E">
      <w:pPr>
        <w:pStyle w:val="NoSpacing"/>
        <w:rPr>
          <w:rFonts w:ascii="Helvetica" w:hAnsi="Helvetica"/>
          <w:b/>
          <w:bCs/>
        </w:rPr>
      </w:pPr>
    </w:p>
    <w:p w14:paraId="08D944D0" w14:textId="253ACEB6" w:rsidR="00BA3240" w:rsidRPr="00ED507B" w:rsidRDefault="00BA3240" w:rsidP="00995CCB">
      <w:pPr>
        <w:pStyle w:val="NoSpacing"/>
        <w:jc w:val="center"/>
        <w:rPr>
          <w:rFonts w:ascii="Helvetica" w:hAnsi="Helvetica"/>
          <w:b/>
          <w:bCs/>
        </w:rPr>
      </w:pPr>
      <w:r w:rsidRPr="00ED507B">
        <w:rPr>
          <w:rFonts w:ascii="Helvetica" w:hAnsi="Helvetica"/>
          <w:b/>
          <w:bCs/>
        </w:rPr>
        <w:t xml:space="preserve">Examples: </w:t>
      </w:r>
      <w:r w:rsidR="00DE626B" w:rsidRPr="00ED507B">
        <w:rPr>
          <w:rFonts w:ascii="Helvetica" w:hAnsi="Helvetica"/>
          <w:b/>
          <w:bCs/>
        </w:rPr>
        <w:t xml:space="preserve">Compliant </w:t>
      </w:r>
      <w:r w:rsidRPr="00ED507B">
        <w:rPr>
          <w:rFonts w:ascii="Helvetica" w:hAnsi="Helvetica"/>
          <w:b/>
          <w:bCs/>
        </w:rPr>
        <w:t xml:space="preserve">vs </w:t>
      </w:r>
      <w:proofErr w:type="gramStart"/>
      <w:r w:rsidRPr="00ED507B">
        <w:rPr>
          <w:rFonts w:ascii="Helvetica" w:hAnsi="Helvetica"/>
          <w:b/>
          <w:bCs/>
        </w:rPr>
        <w:t>Non-Compliant</w:t>
      </w:r>
      <w:proofErr w:type="gramEnd"/>
      <w:r w:rsidRPr="00ED507B">
        <w:rPr>
          <w:rFonts w:ascii="Helvetica" w:hAnsi="Helvetica"/>
          <w:b/>
          <w:bCs/>
        </w:rPr>
        <w:t xml:space="preserve"> AFPs</w:t>
      </w:r>
    </w:p>
    <w:p w14:paraId="1231A600" w14:textId="77777777" w:rsidR="00BA3240" w:rsidRDefault="00BA3240" w:rsidP="00BA3240">
      <w:pPr>
        <w:pStyle w:val="NoSpacing"/>
        <w:rPr>
          <w:rFonts w:ascii="Helvetica" w:hAnsi="Helvetica" w:cs="Segoe UI Symbol"/>
          <w:b/>
          <w:bCs/>
        </w:rPr>
      </w:pPr>
    </w:p>
    <w:p w14:paraId="5AB49703" w14:textId="77777777" w:rsidR="0058324B" w:rsidRPr="00822CB5" w:rsidRDefault="0058324B" w:rsidP="00BA3240">
      <w:pPr>
        <w:pStyle w:val="NoSpacing"/>
        <w:rPr>
          <w:rFonts w:ascii="Helvetica" w:hAnsi="Helvetica" w:cs="Segoe UI Symbo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3240" w:rsidRPr="00822CB5" w14:paraId="528C8A3F" w14:textId="77777777" w:rsidTr="00BA3240">
        <w:tc>
          <w:tcPr>
            <w:tcW w:w="4508" w:type="dxa"/>
          </w:tcPr>
          <w:p w14:paraId="2EBD4346" w14:textId="479486CE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Compliant AFPs</w:t>
            </w:r>
          </w:p>
        </w:tc>
        <w:tc>
          <w:tcPr>
            <w:tcW w:w="4508" w:type="dxa"/>
          </w:tcPr>
          <w:p w14:paraId="2DCAA79A" w14:textId="782962B5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  <w:r w:rsidRPr="00822CB5">
              <w:rPr>
                <w:rFonts w:ascii="Helvetica" w:hAnsi="Helvetica"/>
                <w:b/>
                <w:bCs/>
              </w:rPr>
              <w:t>Non-Compliant AFPs</w:t>
            </w:r>
          </w:p>
        </w:tc>
      </w:tr>
      <w:tr w:rsidR="00BA3240" w:rsidRPr="00822CB5" w14:paraId="241F7844" w14:textId="77777777" w:rsidTr="00BA3240">
        <w:tc>
          <w:tcPr>
            <w:tcW w:w="4508" w:type="dxa"/>
          </w:tcPr>
          <w:p w14:paraId="5BBF7BBA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M&amp;S helps fund “Cooking </w:t>
            </w:r>
            <w:proofErr w:type="gramStart"/>
            <w:r w:rsidRPr="00822CB5">
              <w:rPr>
                <w:rFonts w:ascii="Helvetica" w:hAnsi="Helvetica"/>
              </w:rPr>
              <w:t>With</w:t>
            </w:r>
            <w:proofErr w:type="gramEnd"/>
            <w:r w:rsidRPr="00822CB5">
              <w:rPr>
                <w:rFonts w:ascii="Helvetica" w:hAnsi="Helvetica"/>
              </w:rPr>
              <w:t xml:space="preserve"> the Stars” because the format exists regardless of M&amp;S</w:t>
            </w:r>
          </w:p>
          <w:p w14:paraId="74A081C7" w14:textId="77777777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</w:p>
        </w:tc>
        <w:tc>
          <w:tcPr>
            <w:tcW w:w="4508" w:type="dxa"/>
          </w:tcPr>
          <w:p w14:paraId="4E8EF31F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A DIY show where the brand funds the programme </w:t>
            </w:r>
            <w:r w:rsidRPr="00822CB5">
              <w:rPr>
                <w:rFonts w:ascii="Helvetica" w:hAnsi="Helvetica"/>
                <w:i/>
                <w:iCs/>
              </w:rPr>
              <w:t>and</w:t>
            </w:r>
            <w:r w:rsidRPr="00822CB5">
              <w:rPr>
                <w:rFonts w:ascii="Helvetica" w:hAnsi="Helvetica"/>
              </w:rPr>
              <w:t xml:space="preserve"> the edit includes repeated close-ups of their tools</w:t>
            </w:r>
          </w:p>
          <w:p w14:paraId="4C9FA8E7" w14:textId="77777777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</w:p>
        </w:tc>
      </w:tr>
      <w:tr w:rsidR="00BA3240" w:rsidRPr="00822CB5" w14:paraId="41B0F61D" w14:textId="77777777" w:rsidTr="00BA3240">
        <w:tc>
          <w:tcPr>
            <w:tcW w:w="4508" w:type="dxa"/>
          </w:tcPr>
          <w:p w14:paraId="12064F6D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Logo appears in sponsorship bumpers</w:t>
            </w:r>
          </w:p>
          <w:p w14:paraId="66559414" w14:textId="77777777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</w:p>
        </w:tc>
        <w:tc>
          <w:tcPr>
            <w:tcW w:w="4508" w:type="dxa"/>
          </w:tcPr>
          <w:p w14:paraId="7292B9C6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>A fitness brand funds a show and insists contributors must use their equipment</w:t>
            </w:r>
          </w:p>
          <w:p w14:paraId="7C1EB920" w14:textId="77777777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</w:p>
        </w:tc>
      </w:tr>
      <w:tr w:rsidR="00BA3240" w:rsidRPr="00822CB5" w14:paraId="2E6312BF" w14:textId="77777777" w:rsidTr="00BA3240">
        <w:tc>
          <w:tcPr>
            <w:tcW w:w="4508" w:type="dxa"/>
          </w:tcPr>
          <w:p w14:paraId="7C1B0384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Contestants may use M&amp;S ingredients </w:t>
            </w:r>
            <w:r w:rsidRPr="00822CB5">
              <w:rPr>
                <w:rFonts w:ascii="Helvetica" w:hAnsi="Helvetica"/>
                <w:b/>
                <w:bCs/>
              </w:rPr>
              <w:t>only if it’s editorially justified</w:t>
            </w:r>
            <w:r w:rsidRPr="00822CB5">
              <w:rPr>
                <w:rFonts w:ascii="Helvetica" w:hAnsi="Helvetica"/>
              </w:rPr>
              <w:t xml:space="preserve"> and not singled out as better</w:t>
            </w:r>
          </w:p>
          <w:p w14:paraId="3CDE892E" w14:textId="77777777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</w:p>
        </w:tc>
        <w:tc>
          <w:tcPr>
            <w:tcW w:w="4508" w:type="dxa"/>
          </w:tcPr>
          <w:p w14:paraId="40C4CB5F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A fashion brand funds a makeover </w:t>
            </w:r>
            <w:proofErr w:type="gramStart"/>
            <w:r w:rsidRPr="00822CB5">
              <w:rPr>
                <w:rFonts w:ascii="Helvetica" w:hAnsi="Helvetica"/>
              </w:rPr>
              <w:t>show</w:t>
            </w:r>
            <w:proofErr w:type="gramEnd"/>
            <w:r w:rsidRPr="00822CB5">
              <w:rPr>
                <w:rFonts w:ascii="Helvetica" w:hAnsi="Helvetica"/>
              </w:rPr>
              <w:t xml:space="preserve"> and the presenter keeps referencing how great their clothes are</w:t>
            </w:r>
          </w:p>
          <w:p w14:paraId="404190F6" w14:textId="77777777" w:rsidR="00BA3240" w:rsidRPr="00822CB5" w:rsidRDefault="00BA3240" w:rsidP="00BA3240">
            <w:pPr>
              <w:pStyle w:val="NoSpacing"/>
              <w:ind w:left="360"/>
              <w:rPr>
                <w:rFonts w:ascii="Helvetica" w:hAnsi="Helvetica" w:cs="Segoe UI Symbol"/>
                <w:b/>
                <w:bCs/>
              </w:rPr>
            </w:pPr>
          </w:p>
        </w:tc>
      </w:tr>
      <w:tr w:rsidR="00BA3240" w:rsidRPr="00822CB5" w14:paraId="045506DE" w14:textId="77777777" w:rsidTr="00BA3240">
        <w:tc>
          <w:tcPr>
            <w:tcW w:w="4508" w:type="dxa"/>
          </w:tcPr>
          <w:p w14:paraId="4F0EA0B6" w14:textId="77777777" w:rsidR="00BA3240" w:rsidRPr="00822CB5" w:rsidRDefault="00BA3240" w:rsidP="00BA3240">
            <w:pPr>
              <w:pStyle w:val="NoSpacing"/>
              <w:rPr>
                <w:rFonts w:ascii="Helvetica" w:hAnsi="Helvetica"/>
              </w:rPr>
            </w:pPr>
            <w:r w:rsidRPr="00822CB5">
              <w:rPr>
                <w:rFonts w:ascii="Helvetica" w:hAnsi="Helvetica"/>
              </w:rPr>
              <w:t xml:space="preserve">Brand has </w:t>
            </w:r>
            <w:r w:rsidRPr="00822CB5">
              <w:rPr>
                <w:rFonts w:ascii="Helvetica" w:hAnsi="Helvetica"/>
                <w:i/>
                <w:iCs/>
              </w:rPr>
              <w:t>zero</w:t>
            </w:r>
            <w:r w:rsidRPr="00822CB5">
              <w:rPr>
                <w:rFonts w:ascii="Helvetica" w:hAnsi="Helvetica"/>
              </w:rPr>
              <w:t xml:space="preserve"> say in casting or storylines</w:t>
            </w:r>
          </w:p>
          <w:p w14:paraId="29D2FA03" w14:textId="77777777" w:rsidR="00BA3240" w:rsidRPr="00822CB5" w:rsidRDefault="00BA3240" w:rsidP="00BA3240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</w:p>
        </w:tc>
        <w:tc>
          <w:tcPr>
            <w:tcW w:w="4508" w:type="dxa"/>
          </w:tcPr>
          <w:p w14:paraId="1DCE09A7" w14:textId="4E9BAE6D" w:rsidR="00BA3240" w:rsidRPr="00822CB5" w:rsidRDefault="00BA3240" w:rsidP="00BC6D5A">
            <w:pPr>
              <w:pStyle w:val="NoSpacing"/>
              <w:rPr>
                <w:rFonts w:ascii="Helvetica" w:hAnsi="Helvetica" w:cs="Segoe UI Symbol"/>
                <w:b/>
                <w:bCs/>
              </w:rPr>
            </w:pPr>
            <w:r w:rsidRPr="00822CB5">
              <w:rPr>
                <w:rFonts w:ascii="Helvetica" w:hAnsi="Helvetica"/>
              </w:rPr>
              <w:t xml:space="preserve">These would be considered </w:t>
            </w:r>
            <w:r w:rsidRPr="00822CB5">
              <w:rPr>
                <w:rFonts w:ascii="Helvetica" w:hAnsi="Helvetica"/>
                <w:b/>
                <w:bCs/>
              </w:rPr>
              <w:t>undue prominence</w:t>
            </w:r>
            <w:r w:rsidRPr="00822CB5">
              <w:rPr>
                <w:rFonts w:ascii="Helvetica" w:hAnsi="Helvetica"/>
              </w:rPr>
              <w:t xml:space="preserve"> or a breach of </w:t>
            </w:r>
            <w:r w:rsidRPr="00822CB5">
              <w:rPr>
                <w:rFonts w:ascii="Helvetica" w:hAnsi="Helvetica"/>
                <w:b/>
                <w:bCs/>
              </w:rPr>
              <w:t>editorial independence</w:t>
            </w:r>
            <w:r w:rsidRPr="00822CB5">
              <w:rPr>
                <w:rFonts w:ascii="Helvetica" w:hAnsi="Helvetica"/>
              </w:rPr>
              <w:t>.</w:t>
            </w:r>
          </w:p>
        </w:tc>
      </w:tr>
    </w:tbl>
    <w:p w14:paraId="1497283A" w14:textId="77777777" w:rsidR="00462E87" w:rsidRPr="00822CB5" w:rsidRDefault="00462E87" w:rsidP="00994F66">
      <w:pPr>
        <w:pStyle w:val="NoSpacing"/>
        <w:rPr>
          <w:rFonts w:ascii="Helvetica" w:hAnsi="Helvetica"/>
          <w:b/>
          <w:bCs/>
        </w:rPr>
      </w:pPr>
    </w:p>
    <w:p w14:paraId="3D53E1BC" w14:textId="77777777" w:rsidR="00462E87" w:rsidRPr="00822CB5" w:rsidRDefault="00462E87" w:rsidP="00994F66">
      <w:pPr>
        <w:pStyle w:val="NoSpacing"/>
        <w:rPr>
          <w:rFonts w:ascii="Helvetica" w:hAnsi="Helvetica"/>
          <w:b/>
          <w:bCs/>
        </w:rPr>
      </w:pPr>
    </w:p>
    <w:p w14:paraId="0177372B" w14:textId="77777777" w:rsidR="00462E87" w:rsidRPr="00822CB5" w:rsidRDefault="00462E87" w:rsidP="00994F66">
      <w:pPr>
        <w:pStyle w:val="NoSpacing"/>
        <w:rPr>
          <w:rFonts w:ascii="Helvetica" w:hAnsi="Helvetica"/>
          <w:b/>
          <w:bCs/>
        </w:rPr>
      </w:pPr>
    </w:p>
    <w:p w14:paraId="7C422A8B" w14:textId="77777777" w:rsidR="00462E87" w:rsidRPr="00822CB5" w:rsidRDefault="00462E87" w:rsidP="00994F66">
      <w:pPr>
        <w:pStyle w:val="NoSpacing"/>
        <w:rPr>
          <w:rFonts w:ascii="Helvetica" w:hAnsi="Helvetica"/>
          <w:b/>
          <w:bCs/>
        </w:rPr>
      </w:pPr>
    </w:p>
    <w:p w14:paraId="51200187" w14:textId="77777777" w:rsidR="00462E87" w:rsidRPr="00822CB5" w:rsidRDefault="00462E87" w:rsidP="00994F66">
      <w:pPr>
        <w:pStyle w:val="NoSpacing"/>
        <w:rPr>
          <w:rFonts w:ascii="Helvetica" w:hAnsi="Helvetica"/>
          <w:b/>
          <w:bCs/>
        </w:rPr>
      </w:pPr>
    </w:p>
    <w:p w14:paraId="49BE05CF" w14:textId="77777777" w:rsidR="0058324B" w:rsidRDefault="00DE626B" w:rsidP="00994F66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lastRenderedPageBreak/>
        <w:t xml:space="preserve">What’s in it for the brand? </w:t>
      </w:r>
    </w:p>
    <w:p w14:paraId="668B51DB" w14:textId="77777777" w:rsidR="0058324B" w:rsidRDefault="0058324B" w:rsidP="00994F66">
      <w:pPr>
        <w:pStyle w:val="NoSpacing"/>
        <w:rPr>
          <w:rFonts w:ascii="Helvetica" w:hAnsi="Helvetica"/>
          <w:b/>
          <w:bCs/>
        </w:rPr>
      </w:pPr>
    </w:p>
    <w:p w14:paraId="301E0589" w14:textId="19F1A673" w:rsidR="00994F66" w:rsidRDefault="00DE626B" w:rsidP="00994F66">
      <w:pPr>
        <w:pStyle w:val="NoSpacing"/>
        <w:rPr>
          <w:rFonts w:ascii="Helvetica" w:hAnsi="Helvetica"/>
          <w:b/>
          <w:bCs/>
        </w:rPr>
      </w:pPr>
      <w:r w:rsidRPr="00822CB5">
        <w:rPr>
          <w:rFonts w:ascii="Helvetica" w:hAnsi="Helvetica"/>
          <w:b/>
          <w:bCs/>
        </w:rPr>
        <w:t>Their 5 key rights:</w:t>
      </w:r>
    </w:p>
    <w:p w14:paraId="5D9C453D" w14:textId="77777777" w:rsidR="0058324B" w:rsidRDefault="0058324B" w:rsidP="00994F66">
      <w:pPr>
        <w:pStyle w:val="NoSpacing"/>
        <w:rPr>
          <w:rFonts w:ascii="Helvetica" w:hAnsi="Helvetica"/>
          <w:b/>
          <w:bCs/>
        </w:rPr>
      </w:pPr>
    </w:p>
    <w:p w14:paraId="1038DAFA" w14:textId="77777777" w:rsidR="0058324B" w:rsidRPr="00822CB5" w:rsidRDefault="0058324B" w:rsidP="00994F66">
      <w:pPr>
        <w:pStyle w:val="NoSpacing"/>
        <w:rPr>
          <w:rFonts w:ascii="Helvetica" w:hAnsi="Helvetica"/>
          <w:b/>
          <w:bCs/>
        </w:rPr>
      </w:pPr>
    </w:p>
    <w:p w14:paraId="63D33508" w14:textId="77777777" w:rsidR="007F6DC7" w:rsidRPr="00822CB5" w:rsidRDefault="00994F66" w:rsidP="00DE626B">
      <w:pPr>
        <w:pStyle w:val="NoSpacing"/>
        <w:numPr>
          <w:ilvl w:val="0"/>
          <w:numId w:val="23"/>
        </w:numPr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>Sponsorship Idents</w:t>
      </w:r>
      <w:r w:rsidR="007D5E6A" w:rsidRPr="00822CB5">
        <w:rPr>
          <w:rFonts w:ascii="Helvetica" w:hAnsi="Helvetica"/>
          <w:b/>
          <w:bCs/>
        </w:rPr>
        <w:t xml:space="preserve"> aka credits or bumpers</w:t>
      </w:r>
      <w:r w:rsidRPr="00822CB5">
        <w:rPr>
          <w:rFonts w:ascii="Helvetica" w:hAnsi="Helvetica"/>
          <w:b/>
          <w:bCs/>
        </w:rPr>
        <w:t>:</w:t>
      </w:r>
      <w:r w:rsidRPr="00822CB5">
        <w:rPr>
          <w:rFonts w:ascii="Helvetica" w:hAnsi="Helvetica"/>
        </w:rPr>
        <w:t xml:space="preserve"> </w:t>
      </w:r>
    </w:p>
    <w:p w14:paraId="0AC715D7" w14:textId="24362E7C" w:rsidR="00994F66" w:rsidRPr="00822CB5" w:rsidRDefault="007F6DC7" w:rsidP="007F6DC7">
      <w:pPr>
        <w:pStyle w:val="NoSpacing"/>
        <w:ind w:left="720"/>
        <w:rPr>
          <w:rFonts w:ascii="Helvetica" w:hAnsi="Helvetica" w:cs="Arial"/>
        </w:rPr>
      </w:pPr>
      <w:r w:rsidRPr="00822CB5">
        <w:rPr>
          <w:rFonts w:ascii="Helvetica" w:hAnsi="Helvetica"/>
        </w:rPr>
        <w:t xml:space="preserve">These sit around the editorial to make it clear to the viewer that a programme has been made in partnership with a Brand </w:t>
      </w:r>
      <w:r w:rsidR="00994F66" w:rsidRPr="00822CB5">
        <w:rPr>
          <w:rFonts w:ascii="Helvetica" w:hAnsi="Helvetica"/>
        </w:rPr>
        <w:t>e.g., “Brought to you by”</w:t>
      </w:r>
      <w:r w:rsidRPr="00822CB5">
        <w:rPr>
          <w:rFonts w:ascii="Helvetica" w:hAnsi="Helvetica"/>
        </w:rPr>
        <w:t>, “in partnership with”</w:t>
      </w:r>
      <w:r w:rsidR="00994F66" w:rsidRPr="00822CB5">
        <w:rPr>
          <w:rFonts w:ascii="Helvetica" w:hAnsi="Helvetica"/>
        </w:rPr>
        <w:t xml:space="preserve">. </w:t>
      </w:r>
      <w:r w:rsidR="00994F66" w:rsidRPr="00822CB5">
        <w:rPr>
          <w:rFonts w:ascii="Helvetica" w:hAnsi="Helvetica" w:cs="Arial"/>
        </w:rPr>
        <w:t>​</w:t>
      </w:r>
      <w:r w:rsidR="00994F66" w:rsidRPr="00822CB5">
        <w:rPr>
          <w:rFonts w:ascii="Helvetica" w:hAnsi="Helvetica"/>
        </w:rPr>
        <w:t xml:space="preserve"> Must be approved by Compliance. </w:t>
      </w:r>
      <w:r w:rsidR="00994F66" w:rsidRPr="00822CB5">
        <w:rPr>
          <w:rFonts w:ascii="Helvetica" w:hAnsi="Helvetica" w:cs="Arial"/>
        </w:rPr>
        <w:t>​</w:t>
      </w:r>
    </w:p>
    <w:p w14:paraId="761C5F2D" w14:textId="03FAF4B7" w:rsidR="00F15CAF" w:rsidRPr="00822CB5" w:rsidRDefault="00F15CAF" w:rsidP="007F6DC7">
      <w:pPr>
        <w:pStyle w:val="NoSpacing"/>
        <w:ind w:left="720"/>
        <w:rPr>
          <w:rFonts w:ascii="Helvetica" w:hAnsi="Helvetica" w:cs="Arial"/>
        </w:rPr>
      </w:pPr>
      <w:r w:rsidRPr="00822CB5">
        <w:rPr>
          <w:rFonts w:ascii="Helvetica" w:hAnsi="Helvetica" w:cs="Arial"/>
        </w:rPr>
        <w:t>Usually created by the Brand Creative Agency</w:t>
      </w:r>
    </w:p>
    <w:p w14:paraId="358D6626" w14:textId="77777777" w:rsidR="00773C0D" w:rsidRPr="00822CB5" w:rsidRDefault="00773C0D" w:rsidP="007F6DC7">
      <w:pPr>
        <w:pStyle w:val="NoSpacing"/>
        <w:ind w:left="720"/>
        <w:rPr>
          <w:rFonts w:ascii="Helvetica" w:hAnsi="Helvetica"/>
        </w:rPr>
      </w:pPr>
    </w:p>
    <w:p w14:paraId="129D8E02" w14:textId="024C0664" w:rsidR="00994F66" w:rsidRPr="00822CB5" w:rsidRDefault="00994F66" w:rsidP="00DE626B">
      <w:pPr>
        <w:pStyle w:val="NoSpacing"/>
        <w:numPr>
          <w:ilvl w:val="0"/>
          <w:numId w:val="23"/>
        </w:numPr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>Co-Branded Title Card:</w:t>
      </w:r>
      <w:r w:rsidRPr="00822CB5">
        <w:rPr>
          <w:rFonts w:ascii="Helvetica" w:hAnsi="Helvetica"/>
        </w:rPr>
        <w:t xml:space="preserve"> Brand logo appears for 3 sec</w:t>
      </w:r>
      <w:r w:rsidR="003D271F" w:rsidRPr="00822CB5">
        <w:rPr>
          <w:rFonts w:ascii="Helvetica" w:hAnsi="Helvetica"/>
        </w:rPr>
        <w:t>s minimum</w:t>
      </w:r>
      <w:r w:rsidRPr="00822CB5">
        <w:rPr>
          <w:rFonts w:ascii="Helvetica" w:hAnsi="Helvetica"/>
        </w:rPr>
        <w:t xml:space="preserve"> at the start and end of each part of the programme</w:t>
      </w:r>
      <w:r w:rsidR="003D271F" w:rsidRPr="00822CB5">
        <w:rPr>
          <w:rFonts w:ascii="Helvetica" w:hAnsi="Helvetica"/>
        </w:rPr>
        <w:t>, during the opening sequence</w:t>
      </w:r>
      <w:r w:rsidR="008F7E56" w:rsidRPr="00822CB5">
        <w:rPr>
          <w:rFonts w:ascii="Helvetica" w:hAnsi="Helvetica"/>
        </w:rPr>
        <w:t xml:space="preserve"> – reinforces the same association line as in the Sponsorship idents. </w:t>
      </w:r>
      <w:r w:rsidR="006B0D48" w:rsidRPr="00822CB5">
        <w:rPr>
          <w:rFonts w:ascii="Helvetica" w:hAnsi="Helvetica"/>
        </w:rPr>
        <w:t xml:space="preserve">Cannot include a brand strap line </w:t>
      </w:r>
      <w:proofErr w:type="spellStart"/>
      <w:r w:rsidR="006B0D48" w:rsidRPr="00822CB5">
        <w:rPr>
          <w:rFonts w:ascii="Helvetica" w:hAnsi="Helvetica"/>
        </w:rPr>
        <w:t>eg</w:t>
      </w:r>
      <w:proofErr w:type="spellEnd"/>
      <w:r w:rsidR="006B0D48" w:rsidRPr="00822CB5">
        <w:rPr>
          <w:rFonts w:ascii="Helvetica" w:hAnsi="Helvetica"/>
        </w:rPr>
        <w:t xml:space="preserve"> ‘Every little helps’</w:t>
      </w:r>
      <w:r w:rsidR="00ED2E7F" w:rsidRPr="00822CB5">
        <w:rPr>
          <w:rFonts w:ascii="Helvetica" w:hAnsi="Helvetica"/>
        </w:rPr>
        <w:t xml:space="preserve"> – Tesco.</w:t>
      </w:r>
    </w:p>
    <w:p w14:paraId="19433DD3" w14:textId="0788597C" w:rsidR="002503D8" w:rsidRPr="00822CB5" w:rsidRDefault="002503D8" w:rsidP="002503D8">
      <w:pPr>
        <w:pStyle w:val="NoSpacing"/>
        <w:ind w:left="720"/>
        <w:rPr>
          <w:rFonts w:ascii="Helvetica" w:hAnsi="Helvetica"/>
        </w:rPr>
      </w:pPr>
      <w:r w:rsidRPr="00822CB5">
        <w:rPr>
          <w:rFonts w:ascii="Helvetica" w:hAnsi="Helvetica"/>
        </w:rPr>
        <w:t xml:space="preserve">Usually created by the </w:t>
      </w:r>
      <w:r w:rsidR="00700754" w:rsidRPr="00822CB5">
        <w:rPr>
          <w:rFonts w:ascii="Helvetica" w:hAnsi="Helvetica"/>
        </w:rPr>
        <w:t>Producer as part of the graphics package</w:t>
      </w:r>
    </w:p>
    <w:p w14:paraId="463957A8" w14:textId="77777777" w:rsidR="00773C0D" w:rsidRPr="00822CB5" w:rsidRDefault="00773C0D" w:rsidP="002503D8">
      <w:pPr>
        <w:pStyle w:val="NoSpacing"/>
        <w:ind w:left="720"/>
        <w:rPr>
          <w:rFonts w:ascii="Helvetica" w:hAnsi="Helvetica"/>
        </w:rPr>
      </w:pPr>
    </w:p>
    <w:p w14:paraId="415D9F58" w14:textId="1090AEC7" w:rsidR="00994F66" w:rsidRPr="00822CB5" w:rsidRDefault="00994F66" w:rsidP="00DE626B">
      <w:pPr>
        <w:pStyle w:val="NoSpacing"/>
        <w:numPr>
          <w:ilvl w:val="0"/>
          <w:numId w:val="23"/>
        </w:numPr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>Product Placement</w:t>
      </w:r>
      <w:r w:rsidRPr="00822CB5">
        <w:rPr>
          <w:rFonts w:ascii="Helvetica" w:hAnsi="Helvetica"/>
        </w:rPr>
        <w:t>: Brand products/services integrated into the editorial</w:t>
      </w:r>
      <w:r w:rsidR="00847B00" w:rsidRPr="00822CB5">
        <w:rPr>
          <w:rFonts w:ascii="Helvetica" w:hAnsi="Helvetica"/>
        </w:rPr>
        <w:t xml:space="preserve"> – verbal or visual. M</w:t>
      </w:r>
      <w:r w:rsidRPr="00822CB5">
        <w:rPr>
          <w:rFonts w:ascii="Helvetica" w:hAnsi="Helvetica"/>
        </w:rPr>
        <w:t xml:space="preserve">ust follow Ofcom rules and not be promotional or unduly prominent). </w:t>
      </w:r>
      <w:r w:rsidRPr="00822CB5">
        <w:rPr>
          <w:rFonts w:ascii="Helvetica" w:hAnsi="Helvetica" w:cs="Arial"/>
        </w:rPr>
        <w:t>​</w:t>
      </w:r>
    </w:p>
    <w:p w14:paraId="3A42A940" w14:textId="77777777" w:rsidR="00A5231A" w:rsidRPr="00822CB5" w:rsidRDefault="00120851" w:rsidP="0023792E">
      <w:pPr>
        <w:pStyle w:val="NoSpacing"/>
        <w:ind w:left="720"/>
        <w:rPr>
          <w:rFonts w:ascii="Helvetica" w:hAnsi="Helvetica" w:cs="Arial"/>
          <w:color w:val="FF0000"/>
        </w:rPr>
      </w:pPr>
      <w:r w:rsidRPr="00822CB5">
        <w:rPr>
          <w:rFonts w:ascii="Helvetica" w:hAnsi="Helvetica"/>
          <w:b/>
          <w:bCs/>
        </w:rPr>
        <w:t>Prohibited products:</w:t>
      </w:r>
      <w:r w:rsidRPr="00822CB5">
        <w:rPr>
          <w:rFonts w:ascii="Helvetica" w:hAnsi="Helvetica"/>
        </w:rPr>
        <w:t xml:space="preserve"> Alcoholic drinks, HFSS, gambling, infant formula, </w:t>
      </w:r>
      <w:r w:rsidR="0023792E" w:rsidRPr="00822CB5">
        <w:rPr>
          <w:rFonts w:ascii="Helvetica" w:hAnsi="Helvetica"/>
        </w:rPr>
        <w:t>medicinal products, cigarette lighters, papers or smoking pipes, any product, service or trademark that is no allowed to be advertised on TV.</w:t>
      </w:r>
      <w:r w:rsidR="00A5231A" w:rsidRPr="00822CB5">
        <w:rPr>
          <w:rFonts w:ascii="Helvetica" w:hAnsi="Helvetica" w:cs="Arial"/>
          <w:color w:val="FF0000"/>
        </w:rPr>
        <w:t xml:space="preserve"> </w:t>
      </w:r>
    </w:p>
    <w:p w14:paraId="2077D3FA" w14:textId="2F027202" w:rsidR="0023792E" w:rsidRPr="00822CB5" w:rsidRDefault="000B53FB" w:rsidP="0023792E">
      <w:pPr>
        <w:pStyle w:val="NoSpacing"/>
        <w:ind w:left="720"/>
        <w:rPr>
          <w:rFonts w:ascii="Helvetica" w:hAnsi="Helvetica" w:cs="Arial"/>
          <w:color w:val="FF0000"/>
        </w:rPr>
      </w:pPr>
      <w:hyperlink r:id="rId23" w:history="1">
        <w:r w:rsidRPr="00822CB5">
          <w:rPr>
            <w:rStyle w:val="Hyperlink"/>
            <w:rFonts w:ascii="Helvetica" w:hAnsi="Helvetica" w:cs="Arial"/>
          </w:rPr>
          <w:t>OFCOM - guidance notes for commercial refs in TV programming</w:t>
        </w:r>
      </w:hyperlink>
      <w:r w:rsidR="00183B97" w:rsidRPr="00822CB5">
        <w:rPr>
          <w:rFonts w:ascii="Helvetica" w:hAnsi="Helvetica" w:cs="Arial"/>
          <w:color w:val="FF0000"/>
        </w:rPr>
        <w:t xml:space="preserve"> </w:t>
      </w:r>
    </w:p>
    <w:p w14:paraId="7EF1B05E" w14:textId="77777777" w:rsidR="00773C0D" w:rsidRPr="00822CB5" w:rsidRDefault="00773C0D" w:rsidP="0023792E">
      <w:pPr>
        <w:pStyle w:val="NoSpacing"/>
        <w:ind w:left="720"/>
        <w:rPr>
          <w:rFonts w:ascii="Helvetica" w:hAnsi="Helvetica"/>
        </w:rPr>
      </w:pPr>
    </w:p>
    <w:p w14:paraId="7BA9D5E5" w14:textId="77777777" w:rsidR="00B13F01" w:rsidRPr="00822CB5" w:rsidRDefault="00994F66" w:rsidP="00DE626B">
      <w:pPr>
        <w:pStyle w:val="NoSpacing"/>
        <w:numPr>
          <w:ilvl w:val="0"/>
          <w:numId w:val="23"/>
        </w:numPr>
        <w:rPr>
          <w:rFonts w:ascii="Helvetica" w:hAnsi="Helvetica"/>
        </w:rPr>
      </w:pPr>
      <w:r w:rsidRPr="00822CB5">
        <w:rPr>
          <w:rFonts w:ascii="Helvetica" w:hAnsi="Helvetica"/>
          <w:b/>
          <w:bCs/>
        </w:rPr>
        <w:t xml:space="preserve">Programme Assets </w:t>
      </w:r>
      <w:r w:rsidR="00B0451E" w:rsidRPr="00822CB5">
        <w:rPr>
          <w:rFonts w:ascii="Helvetica" w:hAnsi="Helvetica"/>
          <w:b/>
          <w:bCs/>
        </w:rPr>
        <w:t xml:space="preserve">and </w:t>
      </w:r>
      <w:r w:rsidRPr="00822CB5">
        <w:rPr>
          <w:rFonts w:ascii="Helvetica" w:hAnsi="Helvetica"/>
          <w:b/>
          <w:bCs/>
        </w:rPr>
        <w:t>Usage:</w:t>
      </w:r>
      <w:r w:rsidRPr="00822CB5">
        <w:rPr>
          <w:rFonts w:ascii="Helvetica" w:hAnsi="Helvetica"/>
        </w:rPr>
        <w:t xml:space="preserve"> </w:t>
      </w:r>
    </w:p>
    <w:p w14:paraId="68306FBF" w14:textId="0781C92B" w:rsidR="00B13F01" w:rsidRPr="00822CB5" w:rsidRDefault="00B13F01" w:rsidP="00B13F01">
      <w:pPr>
        <w:pStyle w:val="NoSpacing"/>
        <w:ind w:left="720"/>
        <w:rPr>
          <w:rFonts w:ascii="Helvetica" w:hAnsi="Helvetica"/>
        </w:rPr>
      </w:pPr>
      <w:r w:rsidRPr="00822CB5">
        <w:rPr>
          <w:rFonts w:ascii="Helvetica" w:hAnsi="Helvetica"/>
        </w:rPr>
        <w:t xml:space="preserve">Assets: </w:t>
      </w:r>
      <w:r w:rsidR="00994F66" w:rsidRPr="00822CB5">
        <w:rPr>
          <w:rFonts w:ascii="Helvetica" w:hAnsi="Helvetica"/>
        </w:rPr>
        <w:t xml:space="preserve">Brands can use up to 6 minutes of </w:t>
      </w:r>
      <w:proofErr w:type="gramStart"/>
      <w:r w:rsidR="00994F66" w:rsidRPr="00822CB5">
        <w:rPr>
          <w:rFonts w:ascii="Helvetica" w:hAnsi="Helvetica"/>
        </w:rPr>
        <w:t>clips</w:t>
      </w:r>
      <w:proofErr w:type="gramEnd"/>
      <w:r w:rsidR="00994F66" w:rsidRPr="00822CB5">
        <w:rPr>
          <w:rFonts w:ascii="Helvetica" w:hAnsi="Helvetica"/>
        </w:rPr>
        <w:t xml:space="preserve"> and 5 publicity stills per episode on their platforms </w:t>
      </w:r>
    </w:p>
    <w:p w14:paraId="75D063D6" w14:textId="15C6C74C" w:rsidR="00973D90" w:rsidRPr="00822CB5" w:rsidRDefault="00B13F01" w:rsidP="00973D90">
      <w:pPr>
        <w:pStyle w:val="NoSpacing"/>
        <w:ind w:left="720"/>
        <w:rPr>
          <w:rFonts w:ascii="Helvetica" w:hAnsi="Helvetica"/>
        </w:rPr>
      </w:pPr>
      <w:r w:rsidRPr="00822CB5">
        <w:rPr>
          <w:rFonts w:ascii="Helvetica" w:hAnsi="Helvetica"/>
        </w:rPr>
        <w:t xml:space="preserve">Usage: </w:t>
      </w:r>
      <w:r w:rsidR="004640A9" w:rsidRPr="00822CB5">
        <w:rPr>
          <w:rFonts w:ascii="Helvetica" w:hAnsi="Helvetica"/>
        </w:rPr>
        <w:t xml:space="preserve">can only be on their </w:t>
      </w:r>
      <w:r w:rsidR="00D27F0B" w:rsidRPr="00822CB5">
        <w:rPr>
          <w:rFonts w:ascii="Helvetica" w:hAnsi="Helvetica"/>
        </w:rPr>
        <w:t xml:space="preserve">platforms, not a third party or additional partners / individuals. </w:t>
      </w:r>
      <w:r w:rsidR="00773C0D" w:rsidRPr="00822CB5">
        <w:rPr>
          <w:rFonts w:ascii="Helvetica" w:hAnsi="Helvetica"/>
        </w:rPr>
        <w:t>Assets</w:t>
      </w:r>
      <w:r w:rsidRPr="00822CB5">
        <w:rPr>
          <w:rFonts w:ascii="Helvetica" w:hAnsi="Helvetica"/>
        </w:rPr>
        <w:t xml:space="preserve"> </w:t>
      </w:r>
      <w:r w:rsidR="00994F66" w:rsidRPr="00822CB5">
        <w:rPr>
          <w:rFonts w:ascii="Helvetica" w:hAnsi="Helvetica"/>
        </w:rPr>
        <w:t xml:space="preserve">must push viewers to </w:t>
      </w:r>
      <w:r w:rsidR="00294DEE" w:rsidRPr="00822CB5">
        <w:rPr>
          <w:rFonts w:ascii="Helvetica" w:hAnsi="Helvetica"/>
        </w:rPr>
        <w:t xml:space="preserve">the channel </w:t>
      </w:r>
      <w:r w:rsidR="00960487" w:rsidRPr="00822CB5">
        <w:rPr>
          <w:rFonts w:ascii="Helvetica" w:hAnsi="Helvetica"/>
        </w:rPr>
        <w:t>e.g.</w:t>
      </w:r>
      <w:r w:rsidR="00FE68A3" w:rsidRPr="00822CB5">
        <w:rPr>
          <w:rFonts w:ascii="Helvetica" w:hAnsi="Helvetica"/>
        </w:rPr>
        <w:t xml:space="preserve"> </w:t>
      </w:r>
      <w:r w:rsidR="00D55267" w:rsidRPr="00822CB5">
        <w:rPr>
          <w:rFonts w:ascii="Helvetica" w:hAnsi="Helvetica"/>
        </w:rPr>
        <w:t>“</w:t>
      </w:r>
      <w:r w:rsidR="00FE68A3" w:rsidRPr="00822CB5">
        <w:rPr>
          <w:rFonts w:ascii="Helvetica" w:hAnsi="Helvetica"/>
        </w:rPr>
        <w:t>Watch live or stream on</w:t>
      </w:r>
      <w:r w:rsidR="00912C33">
        <w:rPr>
          <w:rFonts w:ascii="Helvetica" w:hAnsi="Helvetica"/>
        </w:rPr>
        <w:t>…</w:t>
      </w:r>
      <w:r w:rsidR="00D55267" w:rsidRPr="00822CB5">
        <w:rPr>
          <w:rFonts w:ascii="Helvetica" w:hAnsi="Helvetica"/>
        </w:rPr>
        <w:t>”</w:t>
      </w:r>
      <w:r w:rsidR="00973D90" w:rsidRPr="00822CB5">
        <w:rPr>
          <w:rFonts w:ascii="Helvetica" w:hAnsi="Helvetica"/>
        </w:rPr>
        <w:t>.</w:t>
      </w:r>
    </w:p>
    <w:p w14:paraId="45711386" w14:textId="49B94E6E" w:rsidR="00B34A42" w:rsidRPr="00822CB5" w:rsidRDefault="00B34A42" w:rsidP="00B34A42">
      <w:pPr>
        <w:pStyle w:val="NoSpacing"/>
        <w:ind w:left="720"/>
        <w:rPr>
          <w:rFonts w:ascii="Helvetica" w:hAnsi="Helvetica" w:cs="Arial"/>
        </w:rPr>
      </w:pPr>
      <w:r w:rsidRPr="00822CB5">
        <w:rPr>
          <w:rFonts w:ascii="Helvetica" w:hAnsi="Helvetica"/>
        </w:rPr>
        <w:t xml:space="preserve">Brands must share media plan </w:t>
      </w:r>
      <w:r w:rsidR="00A37879" w:rsidRPr="00822CB5">
        <w:rPr>
          <w:rFonts w:ascii="Helvetica" w:hAnsi="Helvetica"/>
        </w:rPr>
        <w:t xml:space="preserve">&amp; posting schedule (including socials) </w:t>
      </w:r>
      <w:r w:rsidRPr="00822CB5">
        <w:rPr>
          <w:rFonts w:ascii="Helvetica" w:hAnsi="Helvetica"/>
        </w:rPr>
        <w:t>for review prior to launch</w:t>
      </w:r>
    </w:p>
    <w:p w14:paraId="55D15C59" w14:textId="612954C1" w:rsidR="00B34A42" w:rsidRPr="00822CB5" w:rsidRDefault="00B34A42" w:rsidP="00973D90">
      <w:pPr>
        <w:pStyle w:val="NoSpacing"/>
        <w:ind w:left="720"/>
        <w:rPr>
          <w:rFonts w:ascii="Helvetica" w:hAnsi="Helvetica"/>
        </w:rPr>
      </w:pPr>
      <w:r w:rsidRPr="00822CB5">
        <w:rPr>
          <w:rFonts w:ascii="Helvetica" w:hAnsi="Helvetica"/>
        </w:rPr>
        <w:t>The assets and usage must be approved by Hearst compliance</w:t>
      </w:r>
    </w:p>
    <w:p w14:paraId="655E2BA1" w14:textId="77777777" w:rsidR="00773C0D" w:rsidRPr="00822CB5" w:rsidRDefault="00773C0D" w:rsidP="00B13F01">
      <w:pPr>
        <w:pStyle w:val="NoSpacing"/>
        <w:ind w:left="720"/>
        <w:rPr>
          <w:rFonts w:ascii="Helvetica" w:hAnsi="Helvetica"/>
        </w:rPr>
      </w:pPr>
    </w:p>
    <w:p w14:paraId="628E565C" w14:textId="26B4BAC3" w:rsidR="00994F66" w:rsidRPr="00822CB5" w:rsidRDefault="00994F66" w:rsidP="00DE626B">
      <w:pPr>
        <w:pStyle w:val="NoSpacing"/>
        <w:numPr>
          <w:ilvl w:val="0"/>
          <w:numId w:val="23"/>
        </w:numPr>
        <w:rPr>
          <w:rFonts w:ascii="Helvetica" w:hAnsi="Helvetica" w:cs="Arial"/>
        </w:rPr>
      </w:pPr>
      <w:r w:rsidRPr="00822CB5">
        <w:rPr>
          <w:rFonts w:ascii="Helvetica" w:hAnsi="Helvetica"/>
          <w:b/>
          <w:bCs/>
        </w:rPr>
        <w:t>Clickable Brand Logo:</w:t>
      </w:r>
      <w:r w:rsidRPr="00822CB5">
        <w:rPr>
          <w:rFonts w:ascii="Helvetica" w:hAnsi="Helvetica"/>
        </w:rPr>
        <w:t xml:space="preserve"> A logo on the programme’s streaming page linking to the brand’s website. </w:t>
      </w:r>
      <w:r w:rsidRPr="00822CB5">
        <w:rPr>
          <w:rFonts w:ascii="Helvetica" w:hAnsi="Helvetica" w:cs="Arial"/>
        </w:rPr>
        <w:t>​</w:t>
      </w:r>
    </w:p>
    <w:p w14:paraId="7C87CC38" w14:textId="77777777" w:rsidR="00C74E5C" w:rsidRDefault="00C74E5C" w:rsidP="00FF4DD7">
      <w:pPr>
        <w:pStyle w:val="NoSpacing"/>
        <w:rPr>
          <w:rFonts w:ascii="Helvetica" w:hAnsi="Helvetica"/>
        </w:rPr>
      </w:pPr>
    </w:p>
    <w:p w14:paraId="7C316F73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42A4FC86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7CF8C965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60E9D37F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57FA9FF0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7858526F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3A26D08D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7F7F4FD4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2923CAFD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726F4373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69897DF8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0EBE4850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63A8593A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155BD411" w14:textId="60A0A6BA" w:rsidR="001026EB" w:rsidRPr="008D06EC" w:rsidRDefault="001026EB" w:rsidP="00FF4DD7">
      <w:pPr>
        <w:pStyle w:val="NoSpacing"/>
        <w:rPr>
          <w:rFonts w:ascii="Helvetica" w:hAnsi="Helvetica"/>
          <w:b/>
          <w:bCs/>
        </w:rPr>
      </w:pPr>
      <w:r w:rsidRPr="008D06EC">
        <w:rPr>
          <w:rFonts w:ascii="Helvetica" w:hAnsi="Helvetica"/>
          <w:b/>
          <w:bCs/>
        </w:rPr>
        <w:t>Key Contacts:</w:t>
      </w:r>
    </w:p>
    <w:p w14:paraId="5B4F87CD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144A2581" w14:textId="63964866" w:rsidR="001026EB" w:rsidRDefault="001026EB" w:rsidP="00FF4DD7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 xml:space="preserve">Sebrina Zeki, Director of Compliance: </w:t>
      </w:r>
      <w:hyperlink r:id="rId24" w:history="1">
        <w:r w:rsidR="00940A05" w:rsidRPr="006537D4">
          <w:rPr>
            <w:rStyle w:val="Hyperlink"/>
            <w:rFonts w:ascii="Helvetica" w:hAnsi="Helvetica"/>
          </w:rPr>
          <w:t>Sebrina.zeki@hearstnetworks.com</w:t>
        </w:r>
      </w:hyperlink>
      <w:r w:rsidR="00940A05">
        <w:rPr>
          <w:rFonts w:ascii="Helvetica" w:hAnsi="Helvetica"/>
        </w:rPr>
        <w:t xml:space="preserve"> </w:t>
      </w:r>
    </w:p>
    <w:p w14:paraId="4DA20648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3C34111E" w14:textId="65DFDEEE" w:rsidR="001026EB" w:rsidRDefault="001026EB" w:rsidP="00FF4DD7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Julie Brown, Senior Compliance Manager:</w:t>
      </w:r>
      <w:r w:rsidR="00940A05">
        <w:rPr>
          <w:rFonts w:ascii="Helvetica" w:hAnsi="Helvetica"/>
        </w:rPr>
        <w:t xml:space="preserve"> </w:t>
      </w:r>
      <w:hyperlink r:id="rId25" w:history="1">
        <w:r w:rsidR="00940A05" w:rsidRPr="006537D4">
          <w:rPr>
            <w:rStyle w:val="Hyperlink"/>
            <w:rFonts w:ascii="Helvetica" w:hAnsi="Helvetica"/>
          </w:rPr>
          <w:t>Julie.brown@hearstnetworks.com</w:t>
        </w:r>
      </w:hyperlink>
      <w:r w:rsidR="00940A05">
        <w:rPr>
          <w:rFonts w:ascii="Helvetica" w:hAnsi="Helvetica"/>
        </w:rPr>
        <w:t xml:space="preserve"> </w:t>
      </w:r>
    </w:p>
    <w:p w14:paraId="69C34082" w14:textId="77777777" w:rsidR="001026EB" w:rsidRDefault="001026EB" w:rsidP="00FF4DD7">
      <w:pPr>
        <w:pStyle w:val="NoSpacing"/>
        <w:rPr>
          <w:rFonts w:ascii="Helvetica" w:hAnsi="Helvetica"/>
        </w:rPr>
      </w:pPr>
    </w:p>
    <w:p w14:paraId="00F65CF1" w14:textId="051BF4C8" w:rsidR="001026EB" w:rsidRDefault="001026EB" w:rsidP="00FF4DD7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Molly Storey, Senior Compliance Exec:</w:t>
      </w:r>
      <w:r w:rsidR="00940A05">
        <w:rPr>
          <w:rFonts w:ascii="Helvetica" w:hAnsi="Helvetica"/>
        </w:rPr>
        <w:t xml:space="preserve"> </w:t>
      </w:r>
      <w:hyperlink r:id="rId26" w:history="1">
        <w:r w:rsidR="008D06EC" w:rsidRPr="006537D4">
          <w:rPr>
            <w:rStyle w:val="Hyperlink"/>
            <w:rFonts w:ascii="Helvetica" w:hAnsi="Helvetica"/>
          </w:rPr>
          <w:t>Molly.storey@hearstnetworks.com</w:t>
        </w:r>
      </w:hyperlink>
      <w:r w:rsidR="008D06EC">
        <w:rPr>
          <w:rFonts w:ascii="Helvetica" w:hAnsi="Helvetica"/>
        </w:rPr>
        <w:t xml:space="preserve"> </w:t>
      </w:r>
    </w:p>
    <w:p w14:paraId="15DAEA02" w14:textId="77777777" w:rsidR="008D06EC" w:rsidRDefault="008D06EC" w:rsidP="00FF4DD7">
      <w:pPr>
        <w:pStyle w:val="NoSpacing"/>
        <w:rPr>
          <w:rFonts w:ascii="Helvetica" w:hAnsi="Helvetica"/>
        </w:rPr>
      </w:pPr>
    </w:p>
    <w:p w14:paraId="3E3A167B" w14:textId="5B85B729" w:rsidR="008D06EC" w:rsidRPr="00822CB5" w:rsidRDefault="008D06EC" w:rsidP="00FF4DD7">
      <w:pPr>
        <w:pStyle w:val="NoSpacing"/>
        <w:rPr>
          <w:rFonts w:ascii="Helvetica" w:hAnsi="Helvetica"/>
        </w:rPr>
      </w:pPr>
      <w:r>
        <w:rPr>
          <w:rFonts w:ascii="Helvetica" w:hAnsi="Helvetica"/>
        </w:rPr>
        <w:t>Commissioning Editors</w:t>
      </w:r>
      <w:r w:rsidR="00960487">
        <w:rPr>
          <w:rFonts w:ascii="Helvetica" w:hAnsi="Helvetica"/>
        </w:rPr>
        <w:t xml:space="preserve"> and Ad Sales</w:t>
      </w:r>
      <w:r>
        <w:rPr>
          <w:rFonts w:ascii="Helvetica" w:hAnsi="Helvetica"/>
        </w:rPr>
        <w:t xml:space="preserve"> must be kept in the loop throughout the process</w:t>
      </w:r>
    </w:p>
    <w:sectPr w:rsidR="008D06EC" w:rsidRPr="00822CB5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F89D7" w14:textId="77777777" w:rsidR="007F7F24" w:rsidRDefault="007F7F24" w:rsidP="00F7146C">
      <w:pPr>
        <w:spacing w:after="0" w:line="240" w:lineRule="auto"/>
      </w:pPr>
      <w:r>
        <w:separator/>
      </w:r>
    </w:p>
  </w:endnote>
  <w:endnote w:type="continuationSeparator" w:id="0">
    <w:p w14:paraId="4524C826" w14:textId="77777777" w:rsidR="007F7F24" w:rsidRDefault="007F7F24" w:rsidP="00F7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707091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66B20B" w14:textId="5C44F94C" w:rsidR="00576969" w:rsidRDefault="005769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5E09A" w14:textId="77777777" w:rsidR="00576969" w:rsidRDefault="005769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7C020" w14:textId="77777777" w:rsidR="007F7F24" w:rsidRDefault="007F7F24" w:rsidP="00F7146C">
      <w:pPr>
        <w:spacing w:after="0" w:line="240" w:lineRule="auto"/>
      </w:pPr>
      <w:r>
        <w:separator/>
      </w:r>
    </w:p>
  </w:footnote>
  <w:footnote w:type="continuationSeparator" w:id="0">
    <w:p w14:paraId="7CF31DF6" w14:textId="77777777" w:rsidR="007F7F24" w:rsidRDefault="007F7F24" w:rsidP="00F71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5489A" w14:textId="177D0D10" w:rsidR="00F7146C" w:rsidRDefault="00F7146C" w:rsidP="009349F1">
    <w:pPr>
      <w:pStyle w:val="Header"/>
      <w:jc w:val="center"/>
    </w:pPr>
    <w:r>
      <w:rPr>
        <w:noProof/>
      </w:rPr>
      <w:drawing>
        <wp:inline distT="0" distB="0" distL="0" distR="0" wp14:anchorId="45AADADC" wp14:editId="470E0784">
          <wp:extent cx="1136210" cy="484394"/>
          <wp:effectExtent l="0" t="0" r="6985" b="0"/>
          <wp:docPr id="1259765307" name="Picture 3" descr="A black and whit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765307" name="Picture 3" descr="A black and white sign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992" cy="50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907214" w14:textId="77777777" w:rsidR="009349F1" w:rsidRDefault="009349F1" w:rsidP="009349F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E7570"/>
    <w:multiLevelType w:val="multilevel"/>
    <w:tmpl w:val="14CC5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07046F"/>
    <w:multiLevelType w:val="multilevel"/>
    <w:tmpl w:val="A7EC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E394B"/>
    <w:multiLevelType w:val="multilevel"/>
    <w:tmpl w:val="8380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D188E"/>
    <w:multiLevelType w:val="multilevel"/>
    <w:tmpl w:val="4E22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846C2"/>
    <w:multiLevelType w:val="hybridMultilevel"/>
    <w:tmpl w:val="951CB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D74EA"/>
    <w:multiLevelType w:val="hybridMultilevel"/>
    <w:tmpl w:val="44B2E632"/>
    <w:lvl w:ilvl="0" w:tplc="E6F4C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7CE304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04CB7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84ECC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05A37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A56CC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5F6E0B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A4658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37EFB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1B5D03CB"/>
    <w:multiLevelType w:val="hybridMultilevel"/>
    <w:tmpl w:val="68727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B59E4"/>
    <w:multiLevelType w:val="hybridMultilevel"/>
    <w:tmpl w:val="A23C5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46DFB"/>
    <w:multiLevelType w:val="multilevel"/>
    <w:tmpl w:val="2560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816246"/>
    <w:multiLevelType w:val="hybridMultilevel"/>
    <w:tmpl w:val="BD18CA2A"/>
    <w:lvl w:ilvl="0" w:tplc="3E0E2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A0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C7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E5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681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2A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9EF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C8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506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B07787"/>
    <w:multiLevelType w:val="multilevel"/>
    <w:tmpl w:val="770E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6521DC"/>
    <w:multiLevelType w:val="hybridMultilevel"/>
    <w:tmpl w:val="5840235A"/>
    <w:lvl w:ilvl="0" w:tplc="9026A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EA3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226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7AD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04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9E5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48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441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EC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BF6CC7"/>
    <w:multiLevelType w:val="multilevel"/>
    <w:tmpl w:val="C588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181BA2"/>
    <w:multiLevelType w:val="multilevel"/>
    <w:tmpl w:val="86A4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E957F7"/>
    <w:multiLevelType w:val="multilevel"/>
    <w:tmpl w:val="B48C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472BA"/>
    <w:multiLevelType w:val="hybridMultilevel"/>
    <w:tmpl w:val="027235B6"/>
    <w:lvl w:ilvl="0" w:tplc="8FECD3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97277"/>
    <w:multiLevelType w:val="multilevel"/>
    <w:tmpl w:val="37D6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3E047C"/>
    <w:multiLevelType w:val="multilevel"/>
    <w:tmpl w:val="976A4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942BCA"/>
    <w:multiLevelType w:val="multilevel"/>
    <w:tmpl w:val="443C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E13315"/>
    <w:multiLevelType w:val="multilevel"/>
    <w:tmpl w:val="B024D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F566C4"/>
    <w:multiLevelType w:val="multilevel"/>
    <w:tmpl w:val="5862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8D269C"/>
    <w:multiLevelType w:val="multilevel"/>
    <w:tmpl w:val="DBE2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6F64EF"/>
    <w:multiLevelType w:val="hybridMultilevel"/>
    <w:tmpl w:val="F2F07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27260"/>
    <w:multiLevelType w:val="multilevel"/>
    <w:tmpl w:val="3376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EF5992"/>
    <w:multiLevelType w:val="hybridMultilevel"/>
    <w:tmpl w:val="DE223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D25D2"/>
    <w:multiLevelType w:val="multilevel"/>
    <w:tmpl w:val="6A32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0F1561"/>
    <w:multiLevelType w:val="multilevel"/>
    <w:tmpl w:val="CBBA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825F8B"/>
    <w:multiLevelType w:val="multilevel"/>
    <w:tmpl w:val="3D36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FE2458"/>
    <w:multiLevelType w:val="multilevel"/>
    <w:tmpl w:val="DE9C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F35D79"/>
    <w:multiLevelType w:val="multilevel"/>
    <w:tmpl w:val="585E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C3041B"/>
    <w:multiLevelType w:val="multilevel"/>
    <w:tmpl w:val="80E0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1B2C1A"/>
    <w:multiLevelType w:val="hybridMultilevel"/>
    <w:tmpl w:val="2FA40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B2820"/>
    <w:multiLevelType w:val="hybridMultilevel"/>
    <w:tmpl w:val="D6BA2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54162">
    <w:abstractNumId w:val="12"/>
  </w:num>
  <w:num w:numId="2" w16cid:durableId="818695455">
    <w:abstractNumId w:val="0"/>
  </w:num>
  <w:num w:numId="3" w16cid:durableId="54815534">
    <w:abstractNumId w:val="27"/>
  </w:num>
  <w:num w:numId="4" w16cid:durableId="1384401430">
    <w:abstractNumId w:val="1"/>
  </w:num>
  <w:num w:numId="5" w16cid:durableId="1009521108">
    <w:abstractNumId w:val="29"/>
  </w:num>
  <w:num w:numId="6" w16cid:durableId="806315115">
    <w:abstractNumId w:val="14"/>
  </w:num>
  <w:num w:numId="7" w16cid:durableId="1295599536">
    <w:abstractNumId w:val="3"/>
  </w:num>
  <w:num w:numId="8" w16cid:durableId="1527403093">
    <w:abstractNumId w:val="26"/>
  </w:num>
  <w:num w:numId="9" w16cid:durableId="1522279838">
    <w:abstractNumId w:val="21"/>
  </w:num>
  <w:num w:numId="10" w16cid:durableId="1869177405">
    <w:abstractNumId w:val="23"/>
  </w:num>
  <w:num w:numId="11" w16cid:durableId="1466660471">
    <w:abstractNumId w:val="30"/>
  </w:num>
  <w:num w:numId="12" w16cid:durableId="1123352582">
    <w:abstractNumId w:val="2"/>
  </w:num>
  <w:num w:numId="13" w16cid:durableId="1564559896">
    <w:abstractNumId w:val="8"/>
  </w:num>
  <w:num w:numId="14" w16cid:durableId="1954630653">
    <w:abstractNumId w:val="5"/>
  </w:num>
  <w:num w:numId="15" w16cid:durableId="1328023376">
    <w:abstractNumId w:val="32"/>
  </w:num>
  <w:num w:numId="16" w16cid:durableId="102457379">
    <w:abstractNumId w:val="32"/>
  </w:num>
  <w:num w:numId="17" w16cid:durableId="1953895840">
    <w:abstractNumId w:val="24"/>
  </w:num>
  <w:num w:numId="18" w16cid:durableId="625309047">
    <w:abstractNumId w:val="4"/>
  </w:num>
  <w:num w:numId="19" w16cid:durableId="1094518047">
    <w:abstractNumId w:val="7"/>
  </w:num>
  <w:num w:numId="20" w16cid:durableId="747269641">
    <w:abstractNumId w:val="16"/>
  </w:num>
  <w:num w:numId="21" w16cid:durableId="738984088">
    <w:abstractNumId w:val="19"/>
  </w:num>
  <w:num w:numId="22" w16cid:durableId="679352875">
    <w:abstractNumId w:val="28"/>
  </w:num>
  <w:num w:numId="23" w16cid:durableId="2143036236">
    <w:abstractNumId w:val="15"/>
  </w:num>
  <w:num w:numId="24" w16cid:durableId="1797987483">
    <w:abstractNumId w:val="18"/>
  </w:num>
  <w:num w:numId="25" w16cid:durableId="51778690">
    <w:abstractNumId w:val="13"/>
  </w:num>
  <w:num w:numId="26" w16cid:durableId="2073844939">
    <w:abstractNumId w:val="25"/>
  </w:num>
  <w:num w:numId="27" w16cid:durableId="1854224412">
    <w:abstractNumId w:val="10"/>
  </w:num>
  <w:num w:numId="28" w16cid:durableId="1300916990">
    <w:abstractNumId w:val="20"/>
  </w:num>
  <w:num w:numId="29" w16cid:durableId="1066339434">
    <w:abstractNumId w:val="17"/>
  </w:num>
  <w:num w:numId="30" w16cid:durableId="1256668974">
    <w:abstractNumId w:val="31"/>
  </w:num>
  <w:num w:numId="31" w16cid:durableId="1735464384">
    <w:abstractNumId w:val="6"/>
  </w:num>
  <w:num w:numId="32" w16cid:durableId="1466847211">
    <w:abstractNumId w:val="9"/>
  </w:num>
  <w:num w:numId="33" w16cid:durableId="1262226479">
    <w:abstractNumId w:val="11"/>
  </w:num>
  <w:num w:numId="34" w16cid:durableId="12307306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FC9"/>
    <w:rsid w:val="00001803"/>
    <w:rsid w:val="000100C9"/>
    <w:rsid w:val="00012BFC"/>
    <w:rsid w:val="00026FDF"/>
    <w:rsid w:val="00031E7E"/>
    <w:rsid w:val="0003354F"/>
    <w:rsid w:val="00037AEA"/>
    <w:rsid w:val="00041879"/>
    <w:rsid w:val="00051247"/>
    <w:rsid w:val="0006320B"/>
    <w:rsid w:val="000723E1"/>
    <w:rsid w:val="00075971"/>
    <w:rsid w:val="00080B58"/>
    <w:rsid w:val="00085A23"/>
    <w:rsid w:val="000918FE"/>
    <w:rsid w:val="000B53FB"/>
    <w:rsid w:val="000C3F99"/>
    <w:rsid w:val="000D4300"/>
    <w:rsid w:val="000D6ECC"/>
    <w:rsid w:val="001026EB"/>
    <w:rsid w:val="001039F2"/>
    <w:rsid w:val="00120851"/>
    <w:rsid w:val="0012109D"/>
    <w:rsid w:val="00135674"/>
    <w:rsid w:val="00147073"/>
    <w:rsid w:val="0016070A"/>
    <w:rsid w:val="00180F28"/>
    <w:rsid w:val="00183B97"/>
    <w:rsid w:val="001A0156"/>
    <w:rsid w:val="001A14D3"/>
    <w:rsid w:val="001A308B"/>
    <w:rsid w:val="001A748A"/>
    <w:rsid w:val="001B76DD"/>
    <w:rsid w:val="001C048D"/>
    <w:rsid w:val="001D65A7"/>
    <w:rsid w:val="001D7044"/>
    <w:rsid w:val="001E6C33"/>
    <w:rsid w:val="001F3634"/>
    <w:rsid w:val="001F499D"/>
    <w:rsid w:val="001F4CF2"/>
    <w:rsid w:val="001F68FB"/>
    <w:rsid w:val="00212115"/>
    <w:rsid w:val="00217C61"/>
    <w:rsid w:val="00235734"/>
    <w:rsid w:val="0023792E"/>
    <w:rsid w:val="00237C39"/>
    <w:rsid w:val="00246815"/>
    <w:rsid w:val="002503D8"/>
    <w:rsid w:val="0025054F"/>
    <w:rsid w:val="00252E1A"/>
    <w:rsid w:val="00277C89"/>
    <w:rsid w:val="002820B7"/>
    <w:rsid w:val="00294DEE"/>
    <w:rsid w:val="00297AE1"/>
    <w:rsid w:val="002A1A2D"/>
    <w:rsid w:val="002B32B0"/>
    <w:rsid w:val="002B64EA"/>
    <w:rsid w:val="002B7F45"/>
    <w:rsid w:val="002C5E7F"/>
    <w:rsid w:val="002D5846"/>
    <w:rsid w:val="002D6CCC"/>
    <w:rsid w:val="002D7A7A"/>
    <w:rsid w:val="002E4B71"/>
    <w:rsid w:val="002F06D7"/>
    <w:rsid w:val="002F14A3"/>
    <w:rsid w:val="002F31A1"/>
    <w:rsid w:val="00315520"/>
    <w:rsid w:val="00331A50"/>
    <w:rsid w:val="00373D41"/>
    <w:rsid w:val="003838B1"/>
    <w:rsid w:val="003A62C3"/>
    <w:rsid w:val="003B3740"/>
    <w:rsid w:val="003C50BB"/>
    <w:rsid w:val="003D271F"/>
    <w:rsid w:val="004071A1"/>
    <w:rsid w:val="00410FC6"/>
    <w:rsid w:val="004204D3"/>
    <w:rsid w:val="00432C13"/>
    <w:rsid w:val="0045156E"/>
    <w:rsid w:val="00457E1B"/>
    <w:rsid w:val="00462E87"/>
    <w:rsid w:val="004640A9"/>
    <w:rsid w:val="00467505"/>
    <w:rsid w:val="00476C89"/>
    <w:rsid w:val="00486879"/>
    <w:rsid w:val="004904B2"/>
    <w:rsid w:val="00490D64"/>
    <w:rsid w:val="004B45DC"/>
    <w:rsid w:val="004C0515"/>
    <w:rsid w:val="004E3E4B"/>
    <w:rsid w:val="004F607A"/>
    <w:rsid w:val="005009B0"/>
    <w:rsid w:val="005068DF"/>
    <w:rsid w:val="00522D60"/>
    <w:rsid w:val="00545825"/>
    <w:rsid w:val="00572D51"/>
    <w:rsid w:val="005759E5"/>
    <w:rsid w:val="00576969"/>
    <w:rsid w:val="0058324B"/>
    <w:rsid w:val="00584949"/>
    <w:rsid w:val="005852BD"/>
    <w:rsid w:val="005950BE"/>
    <w:rsid w:val="005A2FDD"/>
    <w:rsid w:val="005A505D"/>
    <w:rsid w:val="005B4841"/>
    <w:rsid w:val="005B7670"/>
    <w:rsid w:val="005C244C"/>
    <w:rsid w:val="005D331F"/>
    <w:rsid w:val="005D3C46"/>
    <w:rsid w:val="005D7C10"/>
    <w:rsid w:val="005E5B3D"/>
    <w:rsid w:val="00600FD3"/>
    <w:rsid w:val="006129BC"/>
    <w:rsid w:val="00623623"/>
    <w:rsid w:val="006375D2"/>
    <w:rsid w:val="006649AD"/>
    <w:rsid w:val="00667EA6"/>
    <w:rsid w:val="00680EF7"/>
    <w:rsid w:val="00683061"/>
    <w:rsid w:val="006B0D48"/>
    <w:rsid w:val="006C6486"/>
    <w:rsid w:val="006D6CA5"/>
    <w:rsid w:val="006F4D74"/>
    <w:rsid w:val="00700754"/>
    <w:rsid w:val="00714CD9"/>
    <w:rsid w:val="00723E19"/>
    <w:rsid w:val="0073463F"/>
    <w:rsid w:val="00736ED4"/>
    <w:rsid w:val="007374F5"/>
    <w:rsid w:val="00742996"/>
    <w:rsid w:val="00743739"/>
    <w:rsid w:val="00751458"/>
    <w:rsid w:val="00752BC2"/>
    <w:rsid w:val="00762E3B"/>
    <w:rsid w:val="00770B9A"/>
    <w:rsid w:val="00773C0D"/>
    <w:rsid w:val="007759E5"/>
    <w:rsid w:val="0077742E"/>
    <w:rsid w:val="00785F80"/>
    <w:rsid w:val="00791A6E"/>
    <w:rsid w:val="007A1D27"/>
    <w:rsid w:val="007A2047"/>
    <w:rsid w:val="007B3D4E"/>
    <w:rsid w:val="007C3467"/>
    <w:rsid w:val="007C641F"/>
    <w:rsid w:val="007C6439"/>
    <w:rsid w:val="007C7AE3"/>
    <w:rsid w:val="007C7ED4"/>
    <w:rsid w:val="007D5E6A"/>
    <w:rsid w:val="007E7EF1"/>
    <w:rsid w:val="007F6DC7"/>
    <w:rsid w:val="007F7F24"/>
    <w:rsid w:val="00804F84"/>
    <w:rsid w:val="00822CB5"/>
    <w:rsid w:val="0083180D"/>
    <w:rsid w:val="00845FF1"/>
    <w:rsid w:val="00847B00"/>
    <w:rsid w:val="00863BD5"/>
    <w:rsid w:val="008674EA"/>
    <w:rsid w:val="00872773"/>
    <w:rsid w:val="00874D42"/>
    <w:rsid w:val="00887FB3"/>
    <w:rsid w:val="00890213"/>
    <w:rsid w:val="00890952"/>
    <w:rsid w:val="008913E9"/>
    <w:rsid w:val="008919DE"/>
    <w:rsid w:val="008933A5"/>
    <w:rsid w:val="008A1B05"/>
    <w:rsid w:val="008A250C"/>
    <w:rsid w:val="008B55F6"/>
    <w:rsid w:val="008B6D8E"/>
    <w:rsid w:val="008C6EDC"/>
    <w:rsid w:val="008D06EC"/>
    <w:rsid w:val="008E1353"/>
    <w:rsid w:val="008F7E56"/>
    <w:rsid w:val="00912C33"/>
    <w:rsid w:val="009148C4"/>
    <w:rsid w:val="00917331"/>
    <w:rsid w:val="00921D87"/>
    <w:rsid w:val="00930773"/>
    <w:rsid w:val="009316B8"/>
    <w:rsid w:val="00934024"/>
    <w:rsid w:val="009349F1"/>
    <w:rsid w:val="00937632"/>
    <w:rsid w:val="00940A05"/>
    <w:rsid w:val="0094216D"/>
    <w:rsid w:val="00952763"/>
    <w:rsid w:val="00957171"/>
    <w:rsid w:val="00960487"/>
    <w:rsid w:val="0096153C"/>
    <w:rsid w:val="00962AEA"/>
    <w:rsid w:val="0096677D"/>
    <w:rsid w:val="00966927"/>
    <w:rsid w:val="0096775B"/>
    <w:rsid w:val="00973D90"/>
    <w:rsid w:val="00975AD4"/>
    <w:rsid w:val="00980B29"/>
    <w:rsid w:val="00994F66"/>
    <w:rsid w:val="00995425"/>
    <w:rsid w:val="00995CCB"/>
    <w:rsid w:val="009C1962"/>
    <w:rsid w:val="009E512E"/>
    <w:rsid w:val="009F284C"/>
    <w:rsid w:val="009F29AE"/>
    <w:rsid w:val="00A01F45"/>
    <w:rsid w:val="00A07209"/>
    <w:rsid w:val="00A1420C"/>
    <w:rsid w:val="00A20952"/>
    <w:rsid w:val="00A32781"/>
    <w:rsid w:val="00A37879"/>
    <w:rsid w:val="00A417C7"/>
    <w:rsid w:val="00A461B8"/>
    <w:rsid w:val="00A5231A"/>
    <w:rsid w:val="00A533ED"/>
    <w:rsid w:val="00A53751"/>
    <w:rsid w:val="00A6373F"/>
    <w:rsid w:val="00A648C6"/>
    <w:rsid w:val="00A83101"/>
    <w:rsid w:val="00A848C9"/>
    <w:rsid w:val="00A957E4"/>
    <w:rsid w:val="00AA15BA"/>
    <w:rsid w:val="00AA2202"/>
    <w:rsid w:val="00AA48B2"/>
    <w:rsid w:val="00AA49B2"/>
    <w:rsid w:val="00AA6CFD"/>
    <w:rsid w:val="00AB52EE"/>
    <w:rsid w:val="00AC1833"/>
    <w:rsid w:val="00AC284B"/>
    <w:rsid w:val="00AC5AAB"/>
    <w:rsid w:val="00AC7BA5"/>
    <w:rsid w:val="00AD0BB6"/>
    <w:rsid w:val="00AD0DCB"/>
    <w:rsid w:val="00AD21B8"/>
    <w:rsid w:val="00AD28C3"/>
    <w:rsid w:val="00AD6163"/>
    <w:rsid w:val="00AE12AB"/>
    <w:rsid w:val="00AE20F3"/>
    <w:rsid w:val="00B0451E"/>
    <w:rsid w:val="00B13F01"/>
    <w:rsid w:val="00B273C6"/>
    <w:rsid w:val="00B31EA4"/>
    <w:rsid w:val="00B34A42"/>
    <w:rsid w:val="00B37738"/>
    <w:rsid w:val="00B553F9"/>
    <w:rsid w:val="00B570D3"/>
    <w:rsid w:val="00B734BF"/>
    <w:rsid w:val="00B82A65"/>
    <w:rsid w:val="00B90026"/>
    <w:rsid w:val="00B917BD"/>
    <w:rsid w:val="00BA3240"/>
    <w:rsid w:val="00BA5F5A"/>
    <w:rsid w:val="00BA6651"/>
    <w:rsid w:val="00BB2B25"/>
    <w:rsid w:val="00BC6D5A"/>
    <w:rsid w:val="00BF501B"/>
    <w:rsid w:val="00C00304"/>
    <w:rsid w:val="00C04299"/>
    <w:rsid w:val="00C04C22"/>
    <w:rsid w:val="00C138B2"/>
    <w:rsid w:val="00C17E82"/>
    <w:rsid w:val="00C31D27"/>
    <w:rsid w:val="00C71ACB"/>
    <w:rsid w:val="00C732B2"/>
    <w:rsid w:val="00C74E5C"/>
    <w:rsid w:val="00C8521D"/>
    <w:rsid w:val="00C96330"/>
    <w:rsid w:val="00CA0FD1"/>
    <w:rsid w:val="00CA0FF9"/>
    <w:rsid w:val="00CB5710"/>
    <w:rsid w:val="00CC1DE9"/>
    <w:rsid w:val="00CC7E4B"/>
    <w:rsid w:val="00CD5377"/>
    <w:rsid w:val="00CD54E3"/>
    <w:rsid w:val="00D0016E"/>
    <w:rsid w:val="00D11100"/>
    <w:rsid w:val="00D20677"/>
    <w:rsid w:val="00D27F0B"/>
    <w:rsid w:val="00D40E91"/>
    <w:rsid w:val="00D51F5A"/>
    <w:rsid w:val="00D55267"/>
    <w:rsid w:val="00D56A53"/>
    <w:rsid w:val="00D57169"/>
    <w:rsid w:val="00D658FB"/>
    <w:rsid w:val="00D755D1"/>
    <w:rsid w:val="00DC3524"/>
    <w:rsid w:val="00DD2795"/>
    <w:rsid w:val="00DD567D"/>
    <w:rsid w:val="00DE626B"/>
    <w:rsid w:val="00DF13D2"/>
    <w:rsid w:val="00DF1EDE"/>
    <w:rsid w:val="00E0490A"/>
    <w:rsid w:val="00E05B97"/>
    <w:rsid w:val="00E12B9C"/>
    <w:rsid w:val="00E24E7D"/>
    <w:rsid w:val="00E61A3E"/>
    <w:rsid w:val="00E66685"/>
    <w:rsid w:val="00E90CCB"/>
    <w:rsid w:val="00EB454F"/>
    <w:rsid w:val="00EB7F78"/>
    <w:rsid w:val="00EC5004"/>
    <w:rsid w:val="00ED2E7F"/>
    <w:rsid w:val="00ED507B"/>
    <w:rsid w:val="00EE1609"/>
    <w:rsid w:val="00EF490F"/>
    <w:rsid w:val="00F0031C"/>
    <w:rsid w:val="00F03A54"/>
    <w:rsid w:val="00F072F3"/>
    <w:rsid w:val="00F07FC9"/>
    <w:rsid w:val="00F13E43"/>
    <w:rsid w:val="00F15CAF"/>
    <w:rsid w:val="00F23D07"/>
    <w:rsid w:val="00F34678"/>
    <w:rsid w:val="00F474E7"/>
    <w:rsid w:val="00F47C0C"/>
    <w:rsid w:val="00F537C5"/>
    <w:rsid w:val="00F548C3"/>
    <w:rsid w:val="00F579A7"/>
    <w:rsid w:val="00F66047"/>
    <w:rsid w:val="00F7146C"/>
    <w:rsid w:val="00F8070E"/>
    <w:rsid w:val="00FB16AE"/>
    <w:rsid w:val="00FE68A3"/>
    <w:rsid w:val="00FF0B8B"/>
    <w:rsid w:val="00FF0E4E"/>
    <w:rsid w:val="00F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A781E"/>
  <w15:chartTrackingRefBased/>
  <w15:docId w15:val="{9EF63438-FAA8-4F72-B46C-70D5C1EF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505"/>
  </w:style>
  <w:style w:type="paragraph" w:styleId="Heading1">
    <w:name w:val="heading 1"/>
    <w:basedOn w:val="Normal"/>
    <w:next w:val="Normal"/>
    <w:link w:val="Heading1Char"/>
    <w:uiPriority w:val="9"/>
    <w:qFormat/>
    <w:rsid w:val="00F07F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F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F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F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F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F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F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F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F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F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F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F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F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F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F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F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F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F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F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F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7F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F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7F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F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7F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F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F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FC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FF4DD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668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6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0156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F34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1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46C"/>
  </w:style>
  <w:style w:type="paragraph" w:styleId="Footer">
    <w:name w:val="footer"/>
    <w:basedOn w:val="Normal"/>
    <w:link w:val="FooterChar"/>
    <w:uiPriority w:val="99"/>
    <w:unhideWhenUsed/>
    <w:rsid w:val="00F71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6C"/>
  </w:style>
  <w:style w:type="character" w:styleId="CommentReference">
    <w:name w:val="annotation reference"/>
    <w:basedOn w:val="DefaultParagraphFont"/>
    <w:uiPriority w:val="99"/>
    <w:semiHidden/>
    <w:unhideWhenUsed/>
    <w:rsid w:val="002121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21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21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1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1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Molly.storey@hearstnetworks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Julie.brown@hearstnetwork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Sebrina.zeki@hearstnetworks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chrome-extension://efaidnbmnnnibpcajpcglclefindmkaj/https:/www.ofcom.org.uk/siteassets/resources/documents/tv-radio-and-on-demand/broadcast-guidance/programme-guidance/broadcast-code-guidance/section9_may16.pdf?v=331487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chrome-extension://efaidnbmnnnibpcajpcglclefindmkaj/https:/www.ofcom.org.uk/siteassets/resources/documents/tv-radio-and-on-demand/broadcast-guidance/programme-guidance/broadcast-code-guidance/section9_may16.pdf?v=331487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9D7460AF6EE47ADE312DD192C3AB1" ma:contentTypeVersion="16" ma:contentTypeDescription="Create a new document." ma:contentTypeScope="" ma:versionID="85e6ac39cabe91486c57404920e20f91">
  <xsd:schema xmlns:xsd="http://www.w3.org/2001/XMLSchema" xmlns:xs="http://www.w3.org/2001/XMLSchema" xmlns:p="http://schemas.microsoft.com/office/2006/metadata/properties" xmlns:ns2="c60cc2fc-b523-49a5-89d3-4aee948ed112" xmlns:ns3="25267d09-86bf-4036-9b0b-5ec17775be9e" targetNamespace="http://schemas.microsoft.com/office/2006/metadata/properties" ma:root="true" ma:fieldsID="a405f9b8af244ccb750b85c37404cfeb" ns2:_="" ns3:_="">
    <xsd:import namespace="c60cc2fc-b523-49a5-89d3-4aee948ed112"/>
    <xsd:import namespace="25267d09-86bf-4036-9b0b-5ec17775be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cc2fc-b523-49a5-89d3-4aee948ed1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f39c936-f346-42b7-8dae-e3ce954b2744}" ma:internalName="TaxCatchAll" ma:showField="CatchAllData" ma:web="c60cc2fc-b523-49a5-89d3-4aee948ed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67d09-86bf-4036-9b0b-5ec17775b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d98f6b1-2b9a-4ad9-9c51-240225c673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0cc2fc-b523-49a5-89d3-4aee948ed112" xsi:nil="true"/>
    <lcf76f155ced4ddcb4097134ff3c332f xmlns="25267d09-86bf-4036-9b0b-5ec17775be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0C3BA0-D044-48A4-B781-4DEB449BD0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A6232A-C28C-4EE7-AF01-055C1D969C86}"/>
</file>

<file path=customXml/itemProps3.xml><?xml version="1.0" encoding="utf-8"?>
<ds:datastoreItem xmlns:ds="http://schemas.openxmlformats.org/officeDocument/2006/customXml" ds:itemID="{F3C8B652-6F86-4A2F-854A-15A7FE4548DF}">
  <ds:schemaRefs>
    <ds:schemaRef ds:uri="http://schemas.microsoft.com/office/2006/metadata/properties"/>
    <ds:schemaRef ds:uri="http://schemas.microsoft.com/office/infopath/2007/PartnerControls"/>
    <ds:schemaRef ds:uri="c60cc2fc-b523-49a5-89d3-4aee948ed112"/>
    <ds:schemaRef ds:uri="25267d09-86bf-4036-9b0b-5ec17775b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1682</Words>
  <Characters>9309</Characters>
  <Application>Microsoft Office Word</Application>
  <DocSecurity>0</DocSecurity>
  <Lines>428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Links>
    <vt:vector size="6" baseType="variant">
      <vt:variant>
        <vt:i4>3145809</vt:i4>
      </vt:variant>
      <vt:variant>
        <vt:i4>0</vt:i4>
      </vt:variant>
      <vt:variant>
        <vt:i4>0</vt:i4>
      </vt:variant>
      <vt:variant>
        <vt:i4>5</vt:i4>
      </vt:variant>
      <vt:variant>
        <vt:lpwstr>chrome-extension://efaidnbmnnnibpcajpcglclefindmkaj/https:/www.ofcom.org.uk/siteassets/resources/documents/tv-radio-and-on-demand/broadcast-guidance/programme-guidance/broadcast-code-guidance/section9_may16.pdf?v=331487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Helen</dc:creator>
  <cp:keywords/>
  <dc:description/>
  <cp:lastModifiedBy>Collins, Helen</cp:lastModifiedBy>
  <cp:revision>8</cp:revision>
  <cp:lastPrinted>2025-12-04T09:41:00Z</cp:lastPrinted>
  <dcterms:created xsi:type="dcterms:W3CDTF">2025-12-08T12:22:00Z</dcterms:created>
  <dcterms:modified xsi:type="dcterms:W3CDTF">2026-01-20T14:27:00Z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0x010100D3A9D7460AF6EE47ADE312DD192C3AB1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